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6F90" w14:textId="77777777" w:rsidR="00D80004" w:rsidRDefault="00D80004" w:rsidP="00D80004">
      <w:pPr>
        <w:pStyle w:val="Heading1"/>
        <w:jc w:val="center"/>
      </w:pPr>
      <w:r>
        <w:t>SAS-B Application</w:t>
      </w:r>
    </w:p>
    <w:p w14:paraId="15D4CAAC" w14:textId="1B600E81" w:rsidR="00D80004" w:rsidRPr="00DF5057" w:rsidRDefault="00D80004" w:rsidP="00D80004">
      <w:pPr>
        <w:pStyle w:val="Heading2"/>
        <w:jc w:val="center"/>
        <w:rPr>
          <w:b w:val="0"/>
          <w:color w:val="2F5496" w:themeColor="accent1" w:themeShade="BF"/>
          <w:sz w:val="32"/>
          <w:szCs w:val="32"/>
          <w:lang w:val="en-GB"/>
        </w:rPr>
      </w:pPr>
      <w:r w:rsidRPr="00DF5057">
        <w:rPr>
          <w:b w:val="0"/>
          <w:color w:val="2F5496" w:themeColor="accent1" w:themeShade="BF"/>
          <w:sz w:val="32"/>
          <w:szCs w:val="32"/>
          <w:lang w:val="en-GB"/>
        </w:rPr>
        <w:t>Patient Information and Consent Form</w:t>
      </w:r>
    </w:p>
    <w:p w14:paraId="4F193B09" w14:textId="77777777" w:rsidR="00D80004" w:rsidRPr="00D80004" w:rsidRDefault="00D80004" w:rsidP="00D80004"/>
    <w:p w14:paraId="1F6FD66B" w14:textId="13C94644" w:rsidR="00D80004" w:rsidRPr="00DF5057" w:rsidRDefault="00D80004" w:rsidP="00D80004">
      <w:pPr>
        <w:jc w:val="center"/>
        <w:rPr>
          <w:rStyle w:val="Strong"/>
          <w:rFonts w:asciiTheme="majorHAnsi" w:hAnsiTheme="majorHAnsi" w:cstheme="majorHAnsi"/>
        </w:rPr>
      </w:pPr>
      <w:r w:rsidRPr="00DF5057">
        <w:rPr>
          <w:rStyle w:val="Strong"/>
          <w:rFonts w:asciiTheme="majorHAnsi" w:hAnsiTheme="majorHAnsi" w:cstheme="majorHAnsi"/>
        </w:rPr>
        <w:t xml:space="preserve">Medicinal Psilocybin-Assisted Psychotherapy for the Treatment of Depression </w:t>
      </w:r>
    </w:p>
    <w:p w14:paraId="2081879D" w14:textId="77777777" w:rsidR="00D80004" w:rsidRDefault="00D80004" w:rsidP="00D80004">
      <w:pPr>
        <w:jc w:val="center"/>
      </w:pPr>
    </w:p>
    <w:p w14:paraId="135CCCE5" w14:textId="77777777" w:rsidR="00D80004" w:rsidRPr="00DF5057" w:rsidRDefault="00D80004" w:rsidP="00D80004">
      <w:pPr>
        <w:autoSpaceDE w:val="0"/>
        <w:autoSpaceDN w:val="0"/>
        <w:adjustRightInd w:val="0"/>
        <w:rPr>
          <w:rFonts w:ascii="Baskerville" w:hAnsi="Baskerville" w:cs="Times New Roman"/>
          <w:b/>
          <w:bCs/>
          <w:color w:val="002060"/>
        </w:rPr>
      </w:pPr>
      <w:r w:rsidRPr="00DF5057">
        <w:rPr>
          <w:rFonts w:ascii="Baskerville" w:hAnsi="Baskerville" w:cs="Times New Roman"/>
          <w:b/>
          <w:bCs/>
          <w:color w:val="002060"/>
        </w:rPr>
        <w:t>What is Depression?</w:t>
      </w:r>
    </w:p>
    <w:p w14:paraId="6A2D1DE4" w14:textId="77777777" w:rsidR="00D80004" w:rsidRPr="00DF5057" w:rsidRDefault="00D80004" w:rsidP="00D80004">
      <w:pPr>
        <w:autoSpaceDE w:val="0"/>
        <w:autoSpaceDN w:val="0"/>
        <w:adjustRightInd w:val="0"/>
        <w:rPr>
          <w:rFonts w:ascii="Baskerville" w:hAnsi="Baskerville" w:cs="Times New Roman"/>
          <w:color w:val="002060"/>
        </w:rPr>
      </w:pPr>
    </w:p>
    <w:p w14:paraId="5FE0B694" w14:textId="77777777" w:rsidR="00D80004" w:rsidRPr="00DF5057" w:rsidRDefault="00D80004" w:rsidP="00D80004">
      <w:pPr>
        <w:rPr>
          <w:rFonts w:ascii="Baskerville" w:hAnsi="Baskerville" w:cs="Times New Roman"/>
        </w:rPr>
      </w:pPr>
      <w:r w:rsidRPr="00DF5057">
        <w:rPr>
          <w:rFonts w:ascii="Baskerville" w:hAnsi="Baskerville" w:cs="Times New Roman"/>
        </w:rPr>
        <w:t>The DSM-5 describes depression as “</w:t>
      </w:r>
      <w:r w:rsidRPr="00DF5057">
        <w:rPr>
          <w:rFonts w:ascii="Baskerville" w:hAnsi="Baskerville" w:cs="Times New Roman"/>
          <w:color w:val="000000"/>
          <w:shd w:val="clear" w:color="auto" w:fill="FFFFFF"/>
        </w:rPr>
        <w:t>the presence of sad, empty, or irritable mood, accompanied by somatic and cognitive changes that significantly affect the individual’s capacity to function.</w:t>
      </w:r>
      <w:r w:rsidRPr="00DF5057">
        <w:rPr>
          <w:rFonts w:ascii="Baskerville" w:hAnsi="Baskerville" w:cs="Times New Roman"/>
        </w:rPr>
        <w:t>”.</w:t>
      </w:r>
      <w:r w:rsidRPr="00DF5057">
        <w:rPr>
          <w:rStyle w:val="EndnoteReference"/>
          <w:rFonts w:ascii="Baskerville" w:hAnsi="Baskerville" w:cs="Times New Roman"/>
        </w:rPr>
        <w:endnoteReference w:id="1"/>
      </w:r>
      <w:r w:rsidRPr="00DF5057">
        <w:rPr>
          <w:rFonts w:ascii="Baskerville" w:hAnsi="Baskerville" w:cs="Times New Roman"/>
        </w:rPr>
        <w:t xml:space="preserve"> According to </w:t>
      </w:r>
      <w:r w:rsidRPr="00DF5057">
        <w:rPr>
          <w:rFonts w:ascii="Baskerville" w:hAnsi="Baskerville" w:cs="Times New Roman"/>
          <w:color w:val="000000"/>
        </w:rPr>
        <w:t>Beyond Blue,</w:t>
      </w:r>
      <w:r w:rsidRPr="00DF5057">
        <w:rPr>
          <w:rFonts w:ascii="Baskerville" w:hAnsi="Baskerville" w:cs="Times New Roman"/>
        </w:rPr>
        <w:t xml:space="preserve"> depression is, if, “for more than two weeks, you’ve felt sad, down or miserable most of the time, or have lost interest or pleasure in usual activities” and have experienced several signs or symptoms such as:</w:t>
      </w:r>
      <w:r w:rsidRPr="00DF5057">
        <w:rPr>
          <w:rStyle w:val="EndnoteReference"/>
          <w:rFonts w:ascii="Baskerville" w:hAnsi="Baskerville" w:cs="Times New Roman"/>
        </w:rPr>
        <w:endnoteReference w:id="2"/>
      </w:r>
    </w:p>
    <w:p w14:paraId="4AC9242E" w14:textId="77777777" w:rsidR="00D80004" w:rsidRPr="00DF5057" w:rsidRDefault="00D80004" w:rsidP="00D80004">
      <w:pPr>
        <w:pStyle w:val="NormalWeb"/>
        <w:numPr>
          <w:ilvl w:val="0"/>
          <w:numId w:val="1"/>
        </w:numPr>
        <w:jc w:val="both"/>
        <w:rPr>
          <w:rFonts w:ascii="Baskerville" w:hAnsi="Baskerville"/>
        </w:rPr>
      </w:pPr>
      <w:r w:rsidRPr="00DF5057">
        <w:rPr>
          <w:rFonts w:ascii="Baskerville" w:hAnsi="Baskerville"/>
        </w:rPr>
        <w:t xml:space="preserve">Feeling frustrated, overwhelmed or </w:t>
      </w:r>
      <w:proofErr w:type="gramStart"/>
      <w:r w:rsidRPr="00DF5057">
        <w:rPr>
          <w:rFonts w:ascii="Baskerville" w:hAnsi="Baskerville"/>
        </w:rPr>
        <w:t>irritable;</w:t>
      </w:r>
      <w:proofErr w:type="gramEnd"/>
    </w:p>
    <w:p w14:paraId="217DDF71" w14:textId="77777777" w:rsidR="00D80004" w:rsidRPr="00DF5057" w:rsidRDefault="00D80004" w:rsidP="00D80004">
      <w:pPr>
        <w:pStyle w:val="NormalWeb"/>
        <w:numPr>
          <w:ilvl w:val="0"/>
          <w:numId w:val="1"/>
        </w:numPr>
        <w:jc w:val="both"/>
        <w:rPr>
          <w:rFonts w:ascii="Baskerville" w:hAnsi="Baskerville"/>
        </w:rPr>
      </w:pPr>
      <w:r w:rsidRPr="00DF5057">
        <w:rPr>
          <w:rFonts w:ascii="Baskerville" w:hAnsi="Baskerville"/>
        </w:rPr>
        <w:t xml:space="preserve">Withdrawing from close friends and family, relying on alcohol and other sedatives or not going out as </w:t>
      </w:r>
      <w:proofErr w:type="gramStart"/>
      <w:r w:rsidRPr="00DF5057">
        <w:rPr>
          <w:rFonts w:ascii="Baskerville" w:hAnsi="Baskerville"/>
        </w:rPr>
        <w:t>much;</w:t>
      </w:r>
      <w:proofErr w:type="gramEnd"/>
    </w:p>
    <w:p w14:paraId="74F1A6A6" w14:textId="77777777" w:rsidR="00D80004" w:rsidRPr="00DF5057" w:rsidRDefault="00D80004" w:rsidP="00D80004">
      <w:pPr>
        <w:pStyle w:val="NormalWeb"/>
        <w:numPr>
          <w:ilvl w:val="0"/>
          <w:numId w:val="1"/>
        </w:numPr>
        <w:jc w:val="both"/>
        <w:rPr>
          <w:rFonts w:ascii="Baskerville" w:hAnsi="Baskerville"/>
        </w:rPr>
      </w:pPr>
      <w:r w:rsidRPr="00DF5057">
        <w:rPr>
          <w:rFonts w:ascii="Baskerville" w:hAnsi="Baskerville"/>
        </w:rPr>
        <w:t xml:space="preserve">Having self-critical and harsh internal </w:t>
      </w:r>
      <w:proofErr w:type="gramStart"/>
      <w:r w:rsidRPr="00DF5057">
        <w:rPr>
          <w:rFonts w:ascii="Baskerville" w:hAnsi="Baskerville"/>
        </w:rPr>
        <w:t>thoughts;</w:t>
      </w:r>
      <w:proofErr w:type="gramEnd"/>
    </w:p>
    <w:p w14:paraId="75931BC6" w14:textId="77777777" w:rsidR="00D80004" w:rsidRPr="00DF5057" w:rsidRDefault="00D80004" w:rsidP="00D80004">
      <w:pPr>
        <w:pStyle w:val="NormalWeb"/>
        <w:numPr>
          <w:ilvl w:val="0"/>
          <w:numId w:val="1"/>
        </w:numPr>
        <w:jc w:val="both"/>
        <w:rPr>
          <w:rFonts w:ascii="Baskerville" w:hAnsi="Baskerville"/>
        </w:rPr>
      </w:pPr>
      <w:r w:rsidRPr="00DF5057">
        <w:rPr>
          <w:rFonts w:ascii="Baskerville" w:hAnsi="Baskerville"/>
        </w:rPr>
        <w:t>Often being physically run down, tired, sick or have a loss or gain in appetite.</w:t>
      </w:r>
    </w:p>
    <w:p w14:paraId="279D634E" w14:textId="77777777" w:rsidR="00D80004" w:rsidRPr="00DF5057" w:rsidRDefault="00D80004" w:rsidP="00D80004">
      <w:pPr>
        <w:autoSpaceDE w:val="0"/>
        <w:autoSpaceDN w:val="0"/>
        <w:adjustRightInd w:val="0"/>
        <w:rPr>
          <w:rFonts w:ascii="Baskerville" w:hAnsi="Baskerville" w:cs="Times New Roman"/>
          <w:b/>
          <w:bCs/>
          <w:color w:val="002060"/>
        </w:rPr>
      </w:pPr>
      <w:r w:rsidRPr="00DF5057">
        <w:rPr>
          <w:rFonts w:ascii="Baskerville" w:hAnsi="Baskerville" w:cs="Times New Roman"/>
          <w:b/>
          <w:bCs/>
          <w:color w:val="002060"/>
        </w:rPr>
        <w:t>What are the current treatment options?</w:t>
      </w:r>
    </w:p>
    <w:p w14:paraId="5BF78239" w14:textId="77777777" w:rsidR="00D80004" w:rsidRPr="00DF5057" w:rsidRDefault="00D80004" w:rsidP="00D80004">
      <w:pPr>
        <w:autoSpaceDE w:val="0"/>
        <w:autoSpaceDN w:val="0"/>
        <w:adjustRightInd w:val="0"/>
        <w:rPr>
          <w:rFonts w:ascii="Baskerville" w:hAnsi="Baskerville" w:cs="Times New Roman"/>
          <w:color w:val="1B304F"/>
        </w:rPr>
      </w:pPr>
    </w:p>
    <w:p w14:paraId="414BAB36" w14:textId="77777777" w:rsidR="00D80004" w:rsidRPr="00DF5057" w:rsidRDefault="00D80004" w:rsidP="00D80004">
      <w:pPr>
        <w:rPr>
          <w:rFonts w:ascii="Baskerville" w:hAnsi="Baskerville" w:cs="Times New Roman"/>
        </w:rPr>
      </w:pPr>
      <w:r w:rsidRPr="00DF5057">
        <w:rPr>
          <w:rFonts w:ascii="Baskerville" w:hAnsi="Baskerville" w:cs="Times New Roman"/>
        </w:rPr>
        <w:t>There are a variety of treatment options for depression including pharmacotherapy, psychotherapy and ECT, however, while some patients experience clinical improvement in their symptoms, many still retain their diagnoses, and continue to experience long-term and debilitating symptoms.</w:t>
      </w:r>
    </w:p>
    <w:p w14:paraId="0EF3FCAE" w14:textId="77777777" w:rsidR="00D80004" w:rsidRPr="00DF5057" w:rsidRDefault="00D80004" w:rsidP="00D80004">
      <w:pPr>
        <w:rPr>
          <w:rFonts w:ascii="Baskerville" w:hAnsi="Baskerville" w:cs="Times New Roman"/>
        </w:rPr>
      </w:pPr>
    </w:p>
    <w:p w14:paraId="41314C51" w14:textId="77777777" w:rsidR="00D80004" w:rsidRPr="00DF5057" w:rsidRDefault="00D80004" w:rsidP="00D80004">
      <w:pPr>
        <w:rPr>
          <w:rFonts w:ascii="Baskerville" w:hAnsi="Baskerville" w:cs="Times New Roman"/>
        </w:rPr>
      </w:pPr>
      <w:r w:rsidRPr="00DF5057">
        <w:rPr>
          <w:rFonts w:ascii="Baskerville" w:hAnsi="Baskerville" w:cs="Times New Roman"/>
        </w:rPr>
        <w:t xml:space="preserve">Recent studies show </w:t>
      </w:r>
      <w:r w:rsidRPr="00DF5057">
        <w:rPr>
          <w:rFonts w:ascii="Baskerville" w:hAnsi="Baskerville" w:cs="Times New Roman"/>
          <w:lang w:val="en-US"/>
        </w:rPr>
        <w:t>that only 35% of sufferers experience remission from pharmacotherapy (primarily anti-depressants) or psychotherapy.</w:t>
      </w:r>
      <w:r w:rsidRPr="00DF5057">
        <w:rPr>
          <w:rFonts w:ascii="Baskerville" w:hAnsi="Baskerville" w:cs="Times New Roman"/>
        </w:rPr>
        <w:t xml:space="preserve"> 40 - 60% show some response but most experience some continuing symptoms - </w:t>
      </w:r>
      <w:r w:rsidRPr="00DF5057">
        <w:rPr>
          <w:rFonts w:ascii="Baskerville" w:hAnsi="Baskerville" w:cs="Times New Roman"/>
          <w:lang w:val="en-US"/>
        </w:rPr>
        <w:t>and between 50 - 80% relapse after treatment stops.</w:t>
      </w:r>
      <w:r w:rsidRPr="00DF5057">
        <w:rPr>
          <w:rStyle w:val="FootnoteReference"/>
          <w:rFonts w:ascii="Baskerville" w:hAnsi="Baskerville" w:cs="Times New Roman"/>
          <w:lang w:val="en-US"/>
        </w:rPr>
        <w:footnoteReference w:id="1"/>
      </w:r>
      <w:r w:rsidRPr="00DF5057">
        <w:rPr>
          <w:rFonts w:ascii="Baskerville" w:hAnsi="Baskerville" w:cs="Times New Roman"/>
        </w:rPr>
        <w:t xml:space="preserve"> </w:t>
      </w:r>
      <w:r w:rsidRPr="00DF5057">
        <w:rPr>
          <w:rFonts w:ascii="Baskerville" w:hAnsi="Baskerville" w:cs="Times New Roman"/>
          <w:lang w:val="en-US"/>
        </w:rPr>
        <w:t>Common side-effects of anti-depressants include insomnia, blurred vision, dry mouth, fatigue, GI distress, weight gain, nausea and sexual dysfunction.</w:t>
      </w:r>
    </w:p>
    <w:p w14:paraId="1B49A69B" w14:textId="77777777" w:rsidR="00D80004" w:rsidRPr="00DF5057" w:rsidRDefault="00D80004" w:rsidP="00D80004">
      <w:pPr>
        <w:jc w:val="both"/>
        <w:rPr>
          <w:rFonts w:ascii="Baskerville" w:hAnsi="Baskerville" w:cs="Times New Roman"/>
        </w:rPr>
      </w:pPr>
    </w:p>
    <w:p w14:paraId="7389405A" w14:textId="61E36481" w:rsidR="00D80004" w:rsidRPr="00DF5057" w:rsidRDefault="00D80004" w:rsidP="00D80004">
      <w:pPr>
        <w:autoSpaceDE w:val="0"/>
        <w:autoSpaceDN w:val="0"/>
        <w:adjustRightInd w:val="0"/>
        <w:rPr>
          <w:rFonts w:ascii="Baskerville" w:hAnsi="Baskerville" w:cs="Times New Roman"/>
          <w:b/>
          <w:bCs/>
          <w:color w:val="002060"/>
        </w:rPr>
      </w:pPr>
      <w:r w:rsidRPr="00DF5057">
        <w:rPr>
          <w:rFonts w:ascii="Baskerville" w:hAnsi="Baskerville" w:cs="Times New Roman"/>
          <w:b/>
          <w:bCs/>
          <w:color w:val="002060"/>
        </w:rPr>
        <w:t xml:space="preserve">What is medicinal psilocybin-assisted psychotherapy and why </w:t>
      </w:r>
      <w:r w:rsidR="00DF5057" w:rsidRPr="00DF5057">
        <w:rPr>
          <w:rFonts w:ascii="Baskerville" w:hAnsi="Baskerville" w:cs="Times New Roman"/>
          <w:b/>
          <w:bCs/>
          <w:color w:val="002060"/>
        </w:rPr>
        <w:t>could</w:t>
      </w:r>
      <w:r w:rsidRPr="00DF5057">
        <w:rPr>
          <w:rFonts w:ascii="Baskerville" w:hAnsi="Baskerville" w:cs="Times New Roman"/>
          <w:b/>
          <w:bCs/>
          <w:color w:val="002060"/>
        </w:rPr>
        <w:t xml:space="preserve"> it </w:t>
      </w:r>
      <w:r w:rsidR="00DF5057" w:rsidRPr="00DF5057">
        <w:rPr>
          <w:rFonts w:ascii="Baskerville" w:hAnsi="Baskerville" w:cs="Times New Roman"/>
          <w:b/>
          <w:bCs/>
          <w:color w:val="002060"/>
        </w:rPr>
        <w:t xml:space="preserve">be </w:t>
      </w:r>
      <w:r w:rsidRPr="00DF5057">
        <w:rPr>
          <w:rFonts w:ascii="Baskerville" w:hAnsi="Baskerville" w:cs="Times New Roman"/>
          <w:b/>
          <w:bCs/>
          <w:color w:val="002060"/>
        </w:rPr>
        <w:t>helpful?</w:t>
      </w:r>
    </w:p>
    <w:p w14:paraId="7376B7CD" w14:textId="77777777" w:rsidR="00D80004" w:rsidRPr="00DF5057" w:rsidRDefault="00D80004" w:rsidP="00D80004">
      <w:pPr>
        <w:spacing w:before="180" w:after="180" w:line="240" w:lineRule="atLeast"/>
        <w:jc w:val="both"/>
        <w:rPr>
          <w:rFonts w:ascii="Baskerville" w:hAnsi="Baskerville" w:cs="Times New Roman"/>
        </w:rPr>
      </w:pPr>
      <w:r w:rsidRPr="00DF5057">
        <w:rPr>
          <w:rFonts w:ascii="Baskerville" w:hAnsi="Baskerville" w:cs="Times New Roman"/>
        </w:rPr>
        <w:t xml:space="preserve">Medicinal psilocybin-assisted psychotherapy combines the traditional psychotherapeutic approach with the ingestion of psilocybin within a clinical setting. Psilocybin is a compound that appears to produce many of its effects through the activation of a specific serotonin receptor (5HT2A); a receptor which research from Imperial College London has linked to enhancing openness and promoting a form of “active coping” in the brain. Medicinal Psilocybin </w:t>
      </w:r>
      <w:r w:rsidRPr="00DF5057">
        <w:rPr>
          <w:rFonts w:ascii="Baskerville" w:hAnsi="Baskerville" w:cs="Times New Roman"/>
          <w:lang w:val="en-US"/>
        </w:rPr>
        <w:t xml:space="preserve">alters communication between the brain networks, such as the Default Mode Network (DMN), which </w:t>
      </w:r>
      <w:r w:rsidRPr="00DF5057">
        <w:rPr>
          <w:rFonts w:ascii="Baskerville" w:hAnsi="Baskerville" w:cs="Times New Roman"/>
          <w:lang w:val="en-US"/>
        </w:rPr>
        <w:lastRenderedPageBreak/>
        <w:t>are associated with various mental illnesses,</w:t>
      </w:r>
      <w:r w:rsidRPr="00DF5057">
        <w:rPr>
          <w:rFonts w:ascii="Baskerville" w:hAnsi="Baskerville" w:cs="Times New Roman"/>
        </w:rPr>
        <w:t xml:space="preserve"> </w:t>
      </w:r>
      <w:r w:rsidRPr="00DF5057">
        <w:rPr>
          <w:rFonts w:ascii="Baskerville" w:hAnsi="Baskerville" w:cs="Times New Roman"/>
          <w:lang w:val="en-US"/>
        </w:rPr>
        <w:t xml:space="preserve">enabling patients to ‘break out’ of repetitive and rigid styles of thinking, </w:t>
      </w:r>
      <w:proofErr w:type="gramStart"/>
      <w:r w:rsidRPr="00DF5057">
        <w:rPr>
          <w:rFonts w:ascii="Baskerville" w:hAnsi="Baskerville" w:cs="Times New Roman"/>
          <w:lang w:val="en-US"/>
        </w:rPr>
        <w:t>feeling</w:t>
      </w:r>
      <w:proofErr w:type="gramEnd"/>
      <w:r w:rsidRPr="00DF5057">
        <w:rPr>
          <w:rFonts w:ascii="Baskerville" w:hAnsi="Baskerville" w:cs="Times New Roman"/>
          <w:lang w:val="en-US"/>
        </w:rPr>
        <w:t xml:space="preserve"> and behaving.</w:t>
      </w:r>
      <w:r w:rsidRPr="00DF5057">
        <w:rPr>
          <w:rStyle w:val="FootnoteReference"/>
          <w:rFonts w:ascii="Baskerville" w:hAnsi="Baskerville" w:cs="Times New Roman"/>
          <w:lang w:val="en-US"/>
        </w:rPr>
        <w:footnoteReference w:id="2"/>
      </w:r>
    </w:p>
    <w:p w14:paraId="2C761E19" w14:textId="73BE3371" w:rsidR="00D80004" w:rsidRPr="00DF5057" w:rsidRDefault="00D80004" w:rsidP="00D80004">
      <w:pPr>
        <w:autoSpaceDE w:val="0"/>
        <w:autoSpaceDN w:val="0"/>
        <w:adjustRightInd w:val="0"/>
        <w:rPr>
          <w:rFonts w:ascii="Baskerville" w:hAnsi="Baskerville" w:cs="Times New Roman"/>
          <w:b/>
          <w:bCs/>
          <w:color w:val="002060"/>
        </w:rPr>
      </w:pPr>
      <w:r w:rsidRPr="00DF5057">
        <w:rPr>
          <w:rFonts w:ascii="Baskerville" w:hAnsi="Baskerville" w:cs="Times New Roman"/>
          <w:b/>
          <w:bCs/>
          <w:color w:val="002060"/>
        </w:rPr>
        <w:t>What is the current research around medicinal psilocybin-assisted psychotherapy</w:t>
      </w:r>
      <w:r w:rsidR="00DF5057" w:rsidRPr="00DF5057">
        <w:rPr>
          <w:rFonts w:ascii="Baskerville" w:hAnsi="Baskerville" w:cs="Times New Roman"/>
          <w:b/>
          <w:bCs/>
          <w:color w:val="002060"/>
        </w:rPr>
        <w:t xml:space="preserve"> for the treatment of depression</w:t>
      </w:r>
      <w:r w:rsidRPr="00DF5057">
        <w:rPr>
          <w:rFonts w:ascii="Baskerville" w:hAnsi="Baskerville" w:cs="Times New Roman"/>
          <w:b/>
          <w:bCs/>
          <w:color w:val="002060"/>
        </w:rPr>
        <w:t>?</w:t>
      </w:r>
    </w:p>
    <w:p w14:paraId="4A6D6AD7" w14:textId="2A54AF16" w:rsidR="00D80004" w:rsidRPr="00DF5057" w:rsidRDefault="00D80004" w:rsidP="00D80004">
      <w:pPr>
        <w:autoSpaceDE w:val="0"/>
        <w:autoSpaceDN w:val="0"/>
        <w:adjustRightInd w:val="0"/>
        <w:rPr>
          <w:rFonts w:ascii="Baskerville" w:hAnsi="Baskerville" w:cs="Times New Roman"/>
          <w:color w:val="002060"/>
        </w:rPr>
      </w:pPr>
    </w:p>
    <w:p w14:paraId="28777705" w14:textId="0D61BA33" w:rsidR="00DF5057" w:rsidRPr="00DF5057" w:rsidRDefault="00DF5057" w:rsidP="00DF5057">
      <w:pPr>
        <w:rPr>
          <w:rFonts w:ascii="Baskerville" w:eastAsia="Times New Roman" w:hAnsi="Baskerville" w:cs="Times New Roman"/>
          <w:lang w:val="en-AU" w:eastAsia="zh-CN"/>
        </w:rPr>
      </w:pPr>
      <w:r w:rsidRPr="00DF5057">
        <w:rPr>
          <w:rFonts w:ascii="Baskerville" w:eastAsia="Times New Roman" w:hAnsi="Baskerville" w:cs="Times New Roman"/>
          <w:shd w:val="clear" w:color="auto" w:fill="FFFFFF"/>
          <w:lang w:val="en-AU" w:eastAsia="zh-CN"/>
        </w:rPr>
        <w:t>Some recent trials have found that the treatment effects of medicinal psilocybin-assisted psychotherapy for the treatment of depression can be sustained at least 6 months. For example, in a recent well-controlled study using psilocybin-assisted psychotherapy, 51 terminally ill patients suffering with depression and anxiety symptoms received two high-dose sessions: following the first psilocybin session, 60% reported a drop in depression symptoms into the normal range, with sustained and improved outcomes 6-months later with 71% of patients reporting remission into normal range.</w:t>
      </w:r>
      <w:r w:rsidRPr="00DF5057">
        <w:rPr>
          <w:rStyle w:val="FootnoteReference"/>
          <w:rFonts w:ascii="Baskerville" w:eastAsia="Times New Roman" w:hAnsi="Baskerville" w:cs="Times New Roman"/>
          <w:shd w:val="clear" w:color="auto" w:fill="FFFFFF"/>
          <w:lang w:val="en-AU" w:eastAsia="zh-CN"/>
        </w:rPr>
        <w:footnoteReference w:id="3"/>
      </w:r>
    </w:p>
    <w:p w14:paraId="0DCDB217" w14:textId="77777777" w:rsidR="00DF5057" w:rsidRPr="00DF5057" w:rsidRDefault="00DF5057" w:rsidP="00D80004">
      <w:pPr>
        <w:autoSpaceDE w:val="0"/>
        <w:autoSpaceDN w:val="0"/>
        <w:adjustRightInd w:val="0"/>
        <w:rPr>
          <w:rFonts w:ascii="Baskerville" w:hAnsi="Baskerville" w:cs="Times New Roman"/>
          <w:color w:val="002060"/>
        </w:rPr>
      </w:pPr>
    </w:p>
    <w:p w14:paraId="0E191FDF" w14:textId="77777777" w:rsidR="00D80004" w:rsidRPr="00DF5057" w:rsidRDefault="00D80004" w:rsidP="00D80004">
      <w:pPr>
        <w:autoSpaceDE w:val="0"/>
        <w:autoSpaceDN w:val="0"/>
        <w:adjustRightInd w:val="0"/>
        <w:rPr>
          <w:rFonts w:ascii="Baskerville" w:hAnsi="Baskerville" w:cs="Times New Roman"/>
          <w:color w:val="000000"/>
        </w:rPr>
      </w:pPr>
    </w:p>
    <w:p w14:paraId="74E86A7A" w14:textId="5C13FD1A" w:rsidR="00D80004" w:rsidRPr="00DF5057" w:rsidRDefault="00D80004" w:rsidP="00D80004">
      <w:pPr>
        <w:autoSpaceDE w:val="0"/>
        <w:autoSpaceDN w:val="0"/>
        <w:adjustRightInd w:val="0"/>
        <w:rPr>
          <w:rFonts w:ascii="Baskerville" w:hAnsi="Baskerville" w:cs="Times New Roman"/>
          <w:b/>
          <w:bCs/>
          <w:color w:val="002060"/>
        </w:rPr>
      </w:pPr>
      <w:r w:rsidRPr="00DF5057">
        <w:rPr>
          <w:rFonts w:ascii="Baskerville" w:hAnsi="Baskerville" w:cs="Times New Roman"/>
          <w:b/>
          <w:bCs/>
          <w:color w:val="002060"/>
        </w:rPr>
        <w:t>What does medicinal psilocybin-assisted psychotherapy</w:t>
      </w:r>
      <w:r w:rsidR="00DF5057" w:rsidRPr="00DF5057">
        <w:rPr>
          <w:rFonts w:ascii="Baskerville" w:hAnsi="Baskerville" w:cs="Times New Roman"/>
          <w:b/>
          <w:bCs/>
          <w:color w:val="002060"/>
        </w:rPr>
        <w:t xml:space="preserve"> for the treatment of depression</w:t>
      </w:r>
      <w:r w:rsidRPr="00DF5057">
        <w:rPr>
          <w:rFonts w:ascii="Baskerville" w:hAnsi="Baskerville" w:cs="Times New Roman"/>
          <w:b/>
          <w:bCs/>
          <w:color w:val="002060"/>
        </w:rPr>
        <w:t xml:space="preserve"> look and feel like?</w:t>
      </w:r>
    </w:p>
    <w:p w14:paraId="1349BA91" w14:textId="77777777" w:rsidR="00D80004" w:rsidRPr="00DF5057" w:rsidRDefault="00D80004" w:rsidP="00D80004">
      <w:pPr>
        <w:autoSpaceDE w:val="0"/>
        <w:autoSpaceDN w:val="0"/>
        <w:adjustRightInd w:val="0"/>
        <w:rPr>
          <w:rFonts w:ascii="Baskerville" w:hAnsi="Baskerville" w:cs="Times New Roman"/>
          <w:color w:val="002060"/>
        </w:rPr>
      </w:pPr>
    </w:p>
    <w:p w14:paraId="2D3E9FA0" w14:textId="20B57129" w:rsidR="00DF5057" w:rsidRPr="00DF5057" w:rsidRDefault="00D80004" w:rsidP="00D80004">
      <w:pPr>
        <w:autoSpaceDE w:val="0"/>
        <w:autoSpaceDN w:val="0"/>
        <w:adjustRightInd w:val="0"/>
        <w:jc w:val="both"/>
        <w:rPr>
          <w:rFonts w:ascii="Baskerville" w:hAnsi="Baskerville" w:cs="Times New Roman"/>
        </w:rPr>
      </w:pPr>
      <w:r w:rsidRPr="00DF5057">
        <w:rPr>
          <w:rFonts w:ascii="Baskerville" w:hAnsi="Baskerville" w:cs="Times New Roman"/>
        </w:rPr>
        <w:t xml:space="preserve">Medicinal psilocybin-assisted psychotherapy occurs within a safe, private space, </w:t>
      </w:r>
      <w:proofErr w:type="gramStart"/>
      <w:r w:rsidRPr="00DF5057">
        <w:rPr>
          <w:rFonts w:ascii="Baskerville" w:hAnsi="Baskerville" w:cs="Times New Roman"/>
        </w:rPr>
        <w:t>that’s</w:t>
      </w:r>
      <w:proofErr w:type="gramEnd"/>
      <w:r w:rsidRPr="00DF5057">
        <w:rPr>
          <w:rFonts w:ascii="Baskerville" w:hAnsi="Baskerville" w:cs="Times New Roman"/>
        </w:rPr>
        <w:t xml:space="preserve"> free from interruption and with minimal external stimuli. During the therapeutic process, two trained specialists will support you throughout the therapy. After consuming the medicinal psilocybin containing capsule, you will be offered music, played through headphones, and are encouraged to wear a facemask. The two therapists are always present and available to support and encourage your healing process.  As the medicinal psilocybin begins to take effect, you may experience</w:t>
      </w:r>
      <w:r w:rsidR="00DF5057" w:rsidRPr="00DF5057">
        <w:rPr>
          <w:rFonts w:ascii="Baskerville" w:hAnsi="Baskerville" w:cs="Times New Roman"/>
        </w:rPr>
        <w:t xml:space="preserve"> dizziness and nausea, and may begin to see unusual colours or patterns. You are encouraged to close your eyes, </w:t>
      </w:r>
      <w:proofErr w:type="gramStart"/>
      <w:r w:rsidR="00DF5057" w:rsidRPr="00DF5057">
        <w:rPr>
          <w:rFonts w:ascii="Baskerville" w:hAnsi="Baskerville" w:cs="Times New Roman"/>
        </w:rPr>
        <w:t>relax</w:t>
      </w:r>
      <w:proofErr w:type="gramEnd"/>
      <w:r w:rsidR="00DF5057" w:rsidRPr="00DF5057">
        <w:rPr>
          <w:rFonts w:ascii="Baskerville" w:hAnsi="Baskerville" w:cs="Times New Roman"/>
        </w:rPr>
        <w:t xml:space="preserve"> and welcome whatever experiences come to you. Trust that you are in safe hands and that any powerful emotions, memories or other experiences are part of the therapeutic process.  </w:t>
      </w:r>
    </w:p>
    <w:p w14:paraId="6CB3231D" w14:textId="77777777" w:rsidR="00D80004" w:rsidRPr="00DF5057" w:rsidRDefault="00D80004" w:rsidP="00D80004">
      <w:pPr>
        <w:autoSpaceDE w:val="0"/>
        <w:autoSpaceDN w:val="0"/>
        <w:adjustRightInd w:val="0"/>
        <w:jc w:val="both"/>
        <w:rPr>
          <w:rFonts w:ascii="Baskerville" w:hAnsi="Baskerville" w:cs="Times New Roman"/>
        </w:rPr>
      </w:pPr>
    </w:p>
    <w:p w14:paraId="2F56F8D0" w14:textId="77777777" w:rsidR="00D80004" w:rsidRPr="00DF5057" w:rsidRDefault="00D80004" w:rsidP="00D80004">
      <w:pPr>
        <w:autoSpaceDE w:val="0"/>
        <w:autoSpaceDN w:val="0"/>
        <w:adjustRightInd w:val="0"/>
        <w:jc w:val="both"/>
        <w:rPr>
          <w:rFonts w:ascii="Baskerville" w:hAnsi="Baskerville" w:cs="Times New Roman"/>
        </w:rPr>
      </w:pPr>
      <w:r w:rsidRPr="00DF5057">
        <w:rPr>
          <w:rFonts w:ascii="Baskerville" w:hAnsi="Baskerville" w:cs="Times New Roman"/>
        </w:rPr>
        <w:t xml:space="preserve">You will also be offered the option of your session being recorded.  For some people this becomes a valuable record of what happened and can be used for further therapeutic work.  </w:t>
      </w:r>
    </w:p>
    <w:p w14:paraId="3693FEFB" w14:textId="77777777" w:rsidR="00D80004" w:rsidRPr="00DF5057" w:rsidRDefault="00D80004" w:rsidP="00D80004">
      <w:pPr>
        <w:autoSpaceDE w:val="0"/>
        <w:autoSpaceDN w:val="0"/>
        <w:adjustRightInd w:val="0"/>
        <w:jc w:val="both"/>
        <w:rPr>
          <w:rFonts w:ascii="Baskerville" w:hAnsi="Baskerville" w:cs="Times New Roman"/>
        </w:rPr>
      </w:pPr>
    </w:p>
    <w:p w14:paraId="66A9BE98" w14:textId="16D3B39E" w:rsidR="00D80004" w:rsidRPr="00DF5057" w:rsidRDefault="00D80004" w:rsidP="00D80004">
      <w:pPr>
        <w:autoSpaceDE w:val="0"/>
        <w:autoSpaceDN w:val="0"/>
        <w:adjustRightInd w:val="0"/>
        <w:jc w:val="both"/>
        <w:rPr>
          <w:rFonts w:ascii="Baskerville" w:hAnsi="Baskerville" w:cs="Times New Roman"/>
        </w:rPr>
      </w:pPr>
      <w:r w:rsidRPr="00DF5057">
        <w:rPr>
          <w:rFonts w:ascii="Baskerville" w:hAnsi="Baskerville" w:cs="Times New Roman"/>
        </w:rPr>
        <w:t>As the dosed therapy session can extend over 6-8 hours, patients are provided with pre-planned meals</w:t>
      </w:r>
      <w:r w:rsidR="00A26C3E" w:rsidRPr="00DF5057">
        <w:rPr>
          <w:rFonts w:ascii="Baskerville" w:hAnsi="Baskerville" w:cs="Times New Roman"/>
        </w:rPr>
        <w:t xml:space="preserve"> and</w:t>
      </w:r>
      <w:r w:rsidRPr="00DF5057">
        <w:rPr>
          <w:rFonts w:ascii="Baskerville" w:hAnsi="Baskerville" w:cs="Times New Roman"/>
        </w:rPr>
        <w:t xml:space="preserve"> </w:t>
      </w:r>
      <w:r w:rsidR="00A26C3E" w:rsidRPr="00DF5057">
        <w:rPr>
          <w:rFonts w:ascii="Baskerville" w:hAnsi="Baskerville" w:cs="Times New Roman"/>
        </w:rPr>
        <w:t>private access to a toilet.</w:t>
      </w:r>
      <w:r w:rsidRPr="00DF5057">
        <w:rPr>
          <w:rFonts w:ascii="Baskerville" w:hAnsi="Baskerville" w:cs="Times New Roman"/>
        </w:rPr>
        <w:t xml:space="preserve"> </w:t>
      </w:r>
      <w:r w:rsidR="00A26C3E" w:rsidRPr="00DF5057">
        <w:rPr>
          <w:rFonts w:ascii="Baskerville" w:hAnsi="Baskerville" w:cs="Times New Roman"/>
        </w:rPr>
        <w:t xml:space="preserve"> Plans around accommodation will be discussed with you in advance. </w:t>
      </w:r>
      <w:r w:rsidRPr="00DF5057">
        <w:rPr>
          <w:rFonts w:ascii="Baskerville" w:hAnsi="Baskerville" w:cs="Times New Roman"/>
        </w:rPr>
        <w:t xml:space="preserve">The spaces are well-designed and aesthetically pleasing.  </w:t>
      </w:r>
      <w:r w:rsidR="00A26C3E" w:rsidRPr="00DF5057">
        <w:rPr>
          <w:rFonts w:ascii="Baskerville" w:hAnsi="Baskerville" w:cs="Times New Roman"/>
        </w:rPr>
        <w:t xml:space="preserve">You </w:t>
      </w:r>
      <w:proofErr w:type="gramStart"/>
      <w:r w:rsidR="00A26C3E" w:rsidRPr="00DF5057">
        <w:rPr>
          <w:rFonts w:ascii="Baskerville" w:hAnsi="Baskerville" w:cs="Times New Roman"/>
        </w:rPr>
        <w:t xml:space="preserve">will </w:t>
      </w:r>
      <w:r w:rsidRPr="00DF5057">
        <w:rPr>
          <w:rFonts w:ascii="Baskerville" w:hAnsi="Baskerville" w:cs="Times New Roman"/>
        </w:rPr>
        <w:t xml:space="preserve"> is</w:t>
      </w:r>
      <w:proofErr w:type="gramEnd"/>
      <w:r w:rsidRPr="00DF5057">
        <w:rPr>
          <w:rFonts w:ascii="Baskerville" w:hAnsi="Baskerville" w:cs="Times New Roman"/>
        </w:rPr>
        <w:t xml:space="preserve"> made aware of all safety measures and equipment put in place to ensure </w:t>
      </w:r>
      <w:r w:rsidR="00A26C3E" w:rsidRPr="00DF5057">
        <w:rPr>
          <w:rFonts w:ascii="Baskerville" w:hAnsi="Baskerville" w:cs="Times New Roman"/>
        </w:rPr>
        <w:t>your</w:t>
      </w:r>
      <w:r w:rsidRPr="00DF5057">
        <w:rPr>
          <w:rFonts w:ascii="Baskerville" w:hAnsi="Baskerville" w:cs="Times New Roman"/>
        </w:rPr>
        <w:t xml:space="preserve"> safety in the unlikely event of a medical complication.</w:t>
      </w:r>
    </w:p>
    <w:p w14:paraId="1901BE23" w14:textId="55E553DB" w:rsidR="00D80004" w:rsidRPr="00DF5057" w:rsidRDefault="00D80004" w:rsidP="00D80004">
      <w:pPr>
        <w:autoSpaceDE w:val="0"/>
        <w:autoSpaceDN w:val="0"/>
        <w:adjustRightInd w:val="0"/>
        <w:jc w:val="both"/>
        <w:rPr>
          <w:rFonts w:ascii="Baskerville" w:hAnsi="Baskerville" w:cs="Times New Roman"/>
        </w:rPr>
      </w:pPr>
    </w:p>
    <w:p w14:paraId="59CEDD90" w14:textId="7FB0B00E" w:rsidR="00D80004" w:rsidRPr="00DF5057" w:rsidRDefault="00D80004" w:rsidP="00D80004">
      <w:pPr>
        <w:autoSpaceDE w:val="0"/>
        <w:autoSpaceDN w:val="0"/>
        <w:adjustRightInd w:val="0"/>
        <w:jc w:val="both"/>
        <w:rPr>
          <w:rFonts w:ascii="Baskerville" w:hAnsi="Baskerville" w:cs="Times New Roman"/>
        </w:rPr>
      </w:pPr>
    </w:p>
    <w:p w14:paraId="385F13EE" w14:textId="21CFDA99" w:rsidR="00DF5057" w:rsidRDefault="00DF5057" w:rsidP="00D80004">
      <w:pPr>
        <w:autoSpaceDE w:val="0"/>
        <w:autoSpaceDN w:val="0"/>
        <w:adjustRightInd w:val="0"/>
        <w:jc w:val="both"/>
        <w:rPr>
          <w:rFonts w:ascii="Baskerville" w:hAnsi="Baskerville" w:cs="Times New Roman"/>
        </w:rPr>
      </w:pPr>
    </w:p>
    <w:p w14:paraId="3E01E950" w14:textId="77777777" w:rsidR="00DF5057" w:rsidRPr="00DF5057" w:rsidRDefault="00DF5057" w:rsidP="00D80004">
      <w:pPr>
        <w:autoSpaceDE w:val="0"/>
        <w:autoSpaceDN w:val="0"/>
        <w:adjustRightInd w:val="0"/>
        <w:jc w:val="both"/>
        <w:rPr>
          <w:rFonts w:ascii="Baskerville" w:hAnsi="Baskerville" w:cs="Times New Roman"/>
        </w:rPr>
      </w:pPr>
    </w:p>
    <w:p w14:paraId="4D961652" w14:textId="77777777" w:rsidR="00DF5057" w:rsidRPr="00DF5057" w:rsidRDefault="00DF5057" w:rsidP="00D80004">
      <w:pPr>
        <w:autoSpaceDE w:val="0"/>
        <w:autoSpaceDN w:val="0"/>
        <w:adjustRightInd w:val="0"/>
        <w:jc w:val="both"/>
        <w:rPr>
          <w:rFonts w:ascii="Baskerville" w:hAnsi="Baskerville" w:cs="Times New Roman"/>
        </w:rPr>
      </w:pPr>
    </w:p>
    <w:p w14:paraId="72E81449" w14:textId="77777777" w:rsidR="00D80004" w:rsidRPr="00DF5057" w:rsidRDefault="00D80004" w:rsidP="00D80004">
      <w:pPr>
        <w:spacing w:before="180" w:after="180" w:line="240" w:lineRule="atLeast"/>
        <w:jc w:val="both"/>
        <w:rPr>
          <w:rFonts w:ascii="Baskerville" w:hAnsi="Baskerville" w:cs="Times New Roman"/>
          <w:b/>
          <w:bCs/>
          <w:color w:val="1F3864" w:themeColor="accent1" w:themeShade="80"/>
        </w:rPr>
      </w:pPr>
      <w:r w:rsidRPr="00DF5057">
        <w:rPr>
          <w:rFonts w:ascii="Baskerville" w:hAnsi="Baskerville" w:cs="Times New Roman"/>
          <w:b/>
          <w:bCs/>
          <w:color w:val="1F3864" w:themeColor="accent1" w:themeShade="80"/>
        </w:rPr>
        <w:lastRenderedPageBreak/>
        <w:t xml:space="preserve">What are the risks and are there any side effects? </w:t>
      </w:r>
    </w:p>
    <w:p w14:paraId="1F138AF8" w14:textId="2ADD2E83" w:rsidR="00D80004" w:rsidRPr="00DF5057" w:rsidRDefault="00D80004" w:rsidP="00D80004">
      <w:pPr>
        <w:spacing w:before="100" w:beforeAutospacing="1" w:after="100" w:afterAutospacing="1"/>
        <w:rPr>
          <w:rFonts w:ascii="Baskerville" w:hAnsi="Baskerville" w:cs="Times New Roman"/>
        </w:rPr>
      </w:pPr>
      <w:r w:rsidRPr="00DF5057">
        <w:rPr>
          <w:rFonts w:ascii="Baskerville" w:hAnsi="Baskerville" w:cs="Times New Roman"/>
        </w:rPr>
        <w:t>Overall, psychedelics have a good safety profile in both clinical trials and even in population use. There is negligible physiological toxicity or abuse potential, and little in the way of side-effects. While the therapy can be challenging, and bring up difficult experiences, these may be crucial to the therapeutic process</w:t>
      </w:r>
      <w:r w:rsidR="00DF5057" w:rsidRPr="00DF5057">
        <w:rPr>
          <w:rFonts w:ascii="Baskerville" w:hAnsi="Baskerville" w:cs="Times New Roman"/>
        </w:rPr>
        <w:t xml:space="preserve">. </w:t>
      </w:r>
      <w:r w:rsidRPr="00DF5057">
        <w:rPr>
          <w:rFonts w:ascii="Baskerville" w:hAnsi="Baskerville" w:cs="Times New Roman"/>
        </w:rPr>
        <w:t xml:space="preserve">While the psychological risks are increasingly better understood and mitigated, fine attention to psychological support and a controlled clinical context is vital. Anxiety during the experience can be ameliorated with careful preparation by the individual and therapist as well as support during the active session. </w:t>
      </w:r>
    </w:p>
    <w:p w14:paraId="444768BE" w14:textId="11E320BB" w:rsidR="00DF5057" w:rsidRPr="00DF5057" w:rsidRDefault="00DF5057" w:rsidP="00DF5057">
      <w:pPr>
        <w:shd w:val="clear" w:color="auto" w:fill="FFFFFF"/>
        <w:spacing w:before="100" w:beforeAutospacing="1" w:after="100" w:afterAutospacing="1"/>
        <w:rPr>
          <w:rFonts w:ascii="Baskerville" w:hAnsi="Baskerville" w:cs="Times New Roman"/>
        </w:rPr>
      </w:pPr>
      <w:r w:rsidRPr="00DF5057">
        <w:rPr>
          <w:rFonts w:ascii="Baskerville" w:hAnsi="Baskerville" w:cs="Times New Roman"/>
        </w:rPr>
        <w:t xml:space="preserve">According to current research, there is no evidence to suggest that psychedelic use is linked to either mental illness or negative health outcomes. A meta-analysis published in the premier journal Nature found that individuals who had taken psychedelics were not at increased risk of developing 11 indicators of mental-health problems, including: schizophrenia, psychosis, depression, anxiety disorders and suicide attempts. For patients with psychosis risk, or complex personality disorders, medicine-assisted psychotherapies may involve complications, and is currently not recommended –further research is needed to determine the degree to which safety concerns are warranted. As a matter of caution, patients with these conditions are typically excluded from clinical trials of medicine-assisted psychotherapies. </w:t>
      </w:r>
    </w:p>
    <w:p w14:paraId="370123A0" w14:textId="41C0906F" w:rsidR="00D80004" w:rsidRDefault="00D80004" w:rsidP="00D80004">
      <w:pPr>
        <w:spacing w:before="100" w:beforeAutospacing="1" w:after="100" w:afterAutospacing="1"/>
      </w:pPr>
    </w:p>
    <w:p w14:paraId="19D8C93B" w14:textId="5289837F" w:rsidR="00D80004" w:rsidRPr="00DF5057" w:rsidRDefault="00DF5057" w:rsidP="00DF5057">
      <w:pPr>
        <w:spacing w:before="100" w:beforeAutospacing="1" w:after="100" w:afterAutospacing="1"/>
        <w:jc w:val="center"/>
        <w:rPr>
          <w:b/>
          <w:bCs/>
        </w:rPr>
      </w:pPr>
      <w:r w:rsidRPr="00DF5057">
        <w:rPr>
          <w:b/>
          <w:bCs/>
        </w:rPr>
        <w:t>If you have an</w:t>
      </w:r>
      <w:r>
        <w:rPr>
          <w:b/>
          <w:bCs/>
        </w:rPr>
        <w:t>y further</w:t>
      </w:r>
      <w:r w:rsidRPr="00DF5057">
        <w:rPr>
          <w:b/>
          <w:bCs/>
        </w:rPr>
        <w:t xml:space="preserve"> questions or concerns, please raise these with your treatment tea</w:t>
      </w:r>
      <w:r>
        <w:rPr>
          <w:b/>
          <w:bCs/>
        </w:rPr>
        <w:t>m</w:t>
      </w:r>
      <w:r w:rsidRPr="00DF5057">
        <w:rPr>
          <w:b/>
          <w:bCs/>
        </w:rPr>
        <w:t>.</w:t>
      </w:r>
    </w:p>
    <w:p w14:paraId="72B513D7" w14:textId="27C715A5" w:rsidR="00D80004" w:rsidRDefault="00D80004" w:rsidP="00D80004">
      <w:pPr>
        <w:spacing w:before="100" w:beforeAutospacing="1" w:after="100" w:afterAutospacing="1"/>
      </w:pPr>
    </w:p>
    <w:p w14:paraId="1B961C35" w14:textId="68C4D8BF" w:rsidR="00D80004" w:rsidRDefault="00D80004" w:rsidP="00D80004">
      <w:pPr>
        <w:spacing w:before="100" w:beforeAutospacing="1" w:after="100" w:afterAutospacing="1"/>
      </w:pPr>
    </w:p>
    <w:p w14:paraId="62BBF9C4" w14:textId="6069C0FF" w:rsidR="00D80004" w:rsidRDefault="00D80004" w:rsidP="00D80004">
      <w:pPr>
        <w:spacing w:before="100" w:beforeAutospacing="1" w:after="100" w:afterAutospacing="1"/>
      </w:pPr>
    </w:p>
    <w:p w14:paraId="541DECF3" w14:textId="1B17F8DA" w:rsidR="00D80004" w:rsidRDefault="00D80004" w:rsidP="00D80004">
      <w:pPr>
        <w:spacing w:before="100" w:beforeAutospacing="1" w:after="100" w:afterAutospacing="1"/>
      </w:pPr>
    </w:p>
    <w:p w14:paraId="01B27D1E" w14:textId="3776AB09" w:rsidR="00D80004" w:rsidRDefault="00D80004" w:rsidP="00D80004">
      <w:pPr>
        <w:spacing w:before="100" w:beforeAutospacing="1" w:after="100" w:afterAutospacing="1"/>
      </w:pPr>
    </w:p>
    <w:p w14:paraId="5E8C4885" w14:textId="46C6F566" w:rsidR="00D80004" w:rsidRDefault="00D80004" w:rsidP="00D80004">
      <w:pPr>
        <w:spacing w:before="100" w:beforeAutospacing="1" w:after="100" w:afterAutospacing="1"/>
      </w:pPr>
    </w:p>
    <w:p w14:paraId="59C13726" w14:textId="646D98A0" w:rsidR="00D80004" w:rsidRDefault="00D80004" w:rsidP="00D80004">
      <w:pPr>
        <w:spacing w:before="100" w:beforeAutospacing="1" w:after="100" w:afterAutospacing="1"/>
      </w:pPr>
    </w:p>
    <w:p w14:paraId="5B851A93" w14:textId="1C595B30" w:rsidR="00D80004" w:rsidRDefault="00D80004" w:rsidP="00D80004">
      <w:pPr>
        <w:spacing w:before="100" w:beforeAutospacing="1" w:after="100" w:afterAutospacing="1"/>
      </w:pPr>
    </w:p>
    <w:p w14:paraId="2B0BF57D" w14:textId="04D586F8" w:rsidR="00D80004" w:rsidRDefault="00D80004" w:rsidP="00D80004">
      <w:pPr>
        <w:spacing w:before="100" w:beforeAutospacing="1" w:after="100" w:afterAutospacing="1"/>
      </w:pPr>
    </w:p>
    <w:p w14:paraId="0EA7814F" w14:textId="4B18636E" w:rsidR="00D80004" w:rsidRDefault="00D80004" w:rsidP="00D80004">
      <w:pPr>
        <w:spacing w:before="100" w:beforeAutospacing="1" w:after="100" w:afterAutospacing="1"/>
      </w:pPr>
    </w:p>
    <w:p w14:paraId="21BBEF32" w14:textId="6A6071B6" w:rsidR="00D80004" w:rsidRDefault="00D80004" w:rsidP="00D80004">
      <w:pPr>
        <w:spacing w:before="100" w:beforeAutospacing="1" w:after="100" w:afterAutospacing="1"/>
      </w:pPr>
    </w:p>
    <w:p w14:paraId="10F7302E" w14:textId="77777777" w:rsidR="00DF5057" w:rsidRDefault="00DF5057" w:rsidP="00D80004">
      <w:pPr>
        <w:spacing w:before="100" w:beforeAutospacing="1" w:after="100" w:afterAutospacing="1"/>
        <w:rPr>
          <w:rFonts w:ascii="Baskerville Old Face" w:hAnsi="Baskerville Old Face"/>
        </w:rPr>
      </w:pPr>
    </w:p>
    <w:p w14:paraId="4BC7088F" w14:textId="77777777" w:rsidR="00D80004" w:rsidRPr="00376D7C" w:rsidRDefault="00D80004" w:rsidP="00D80004">
      <w:pPr>
        <w:spacing w:before="100" w:beforeAutospacing="1" w:after="100" w:afterAutospacing="1"/>
        <w:rPr>
          <w:sz w:val="22"/>
          <w:szCs w:val="22"/>
        </w:rPr>
      </w:pPr>
      <w:r w:rsidRPr="00FE0240">
        <w:rPr>
          <w:rFonts w:ascii="Baskerville Old Face" w:hAnsi="Baskerville Old Face"/>
        </w:rPr>
        <w:t>Patient name: ______________________________________________   DOB: _________</w:t>
      </w:r>
    </w:p>
    <w:p w14:paraId="2DA04631" w14:textId="77777777" w:rsidR="00D80004" w:rsidRPr="00FE0240" w:rsidRDefault="00D80004" w:rsidP="00D80004">
      <w:pPr>
        <w:spacing w:line="360" w:lineRule="auto"/>
        <w:rPr>
          <w:rFonts w:ascii="Baskerville Old Face" w:hAnsi="Baskerville Old Face"/>
        </w:rPr>
      </w:pPr>
    </w:p>
    <w:p w14:paraId="78B1A362" w14:textId="77777777" w:rsidR="00D80004" w:rsidRDefault="00D80004" w:rsidP="00D80004">
      <w:pPr>
        <w:spacing w:line="360" w:lineRule="auto"/>
        <w:rPr>
          <w:rFonts w:ascii="Baskerville Old Face" w:hAnsi="Baskerville Old Face"/>
        </w:rPr>
      </w:pPr>
      <w:r w:rsidRPr="00FE0240">
        <w:rPr>
          <w:rFonts w:ascii="Baskerville Old Face" w:hAnsi="Baskerville Old Face"/>
        </w:rPr>
        <w:t>I have been specifically advised of the following:</w:t>
      </w:r>
    </w:p>
    <w:p w14:paraId="51D5E1C8" w14:textId="77777777" w:rsidR="00D80004" w:rsidRPr="00FE0240" w:rsidRDefault="00D80004" w:rsidP="00D80004">
      <w:pPr>
        <w:spacing w:line="360" w:lineRule="auto"/>
        <w:rPr>
          <w:rFonts w:ascii="Baskerville Old Face" w:hAnsi="Baskerville Old Face"/>
        </w:rPr>
      </w:pPr>
    </w:p>
    <w:p w14:paraId="1543A72D" w14:textId="77777777" w:rsidR="00D80004" w:rsidRPr="00FE0240" w:rsidRDefault="00D80004" w:rsidP="00D80004">
      <w:pPr>
        <w:pStyle w:val="ListParagraph"/>
        <w:numPr>
          <w:ilvl w:val="0"/>
          <w:numId w:val="2"/>
        </w:numPr>
        <w:spacing w:line="360" w:lineRule="auto"/>
        <w:rPr>
          <w:rFonts w:ascii="Baskerville Old Face" w:hAnsi="Baskerville Old Face"/>
        </w:rPr>
      </w:pPr>
      <w:r>
        <w:rPr>
          <w:rFonts w:ascii="Baskerville Old Face" w:hAnsi="Baskerville Old Face"/>
        </w:rPr>
        <w:t>Trauma related</w:t>
      </w:r>
      <w:r w:rsidRPr="00FE0240">
        <w:rPr>
          <w:rFonts w:ascii="Baskerville Old Face" w:hAnsi="Baskerville Old Face"/>
        </w:rPr>
        <w:t xml:space="preserve"> memories may surface through the </w:t>
      </w:r>
      <w:r>
        <w:rPr>
          <w:rFonts w:ascii="Baskerville Old Face" w:hAnsi="Baskerville Old Face"/>
        </w:rPr>
        <w:t>process of medicinal psilocybin-assisted therapy</w:t>
      </w:r>
    </w:p>
    <w:p w14:paraId="5F7123F1" w14:textId="77777777" w:rsidR="00D80004" w:rsidRPr="00FE0240" w:rsidRDefault="00D80004" w:rsidP="00D80004">
      <w:pPr>
        <w:pStyle w:val="ListParagraph"/>
        <w:numPr>
          <w:ilvl w:val="0"/>
          <w:numId w:val="2"/>
        </w:numPr>
        <w:spacing w:line="360" w:lineRule="auto"/>
        <w:rPr>
          <w:rFonts w:ascii="Baskerville Old Face" w:hAnsi="Baskerville Old Face"/>
        </w:rPr>
      </w:pPr>
      <w:r w:rsidRPr="00FE0240">
        <w:rPr>
          <w:rFonts w:ascii="Baskerville Old Face" w:hAnsi="Baskerville Old Face"/>
        </w:rPr>
        <w:t>Some clients have experienced reactions during the treatment sessions that neither</w:t>
      </w:r>
    </w:p>
    <w:p w14:paraId="127CB00B" w14:textId="77777777" w:rsidR="00D80004" w:rsidRPr="00FE0240" w:rsidRDefault="00D80004" w:rsidP="00D80004">
      <w:pPr>
        <w:pStyle w:val="ListParagraph"/>
        <w:spacing w:line="360" w:lineRule="auto"/>
        <w:rPr>
          <w:rFonts w:ascii="Baskerville Old Face" w:hAnsi="Baskerville Old Face"/>
        </w:rPr>
      </w:pPr>
      <w:r w:rsidRPr="00FE0240">
        <w:rPr>
          <w:rFonts w:ascii="Baskerville Old Face" w:hAnsi="Baskerville Old Face"/>
        </w:rPr>
        <w:t>they, nor the administering clinician, have anticipated including but not limited to</w:t>
      </w:r>
    </w:p>
    <w:p w14:paraId="547A4127" w14:textId="77777777" w:rsidR="00D80004" w:rsidRPr="00FE0240" w:rsidRDefault="00D80004" w:rsidP="00D80004">
      <w:pPr>
        <w:pStyle w:val="ListParagraph"/>
        <w:spacing w:line="360" w:lineRule="auto"/>
        <w:rPr>
          <w:rFonts w:ascii="Baskerville Old Face" w:hAnsi="Baskerville Old Face"/>
        </w:rPr>
      </w:pPr>
      <w:r>
        <w:rPr>
          <w:rFonts w:ascii="Baskerville Old Face" w:hAnsi="Baskerville Old Face"/>
        </w:rPr>
        <w:t>strong</w:t>
      </w:r>
      <w:r w:rsidRPr="00FE0240">
        <w:rPr>
          <w:rFonts w:ascii="Baskerville Old Face" w:hAnsi="Baskerville Old Face"/>
        </w:rPr>
        <w:t xml:space="preserve"> emotional or physical sensations, disorientation, </w:t>
      </w:r>
      <w:r>
        <w:rPr>
          <w:rFonts w:ascii="Baskerville Old Face" w:hAnsi="Baskerville Old Face"/>
        </w:rPr>
        <w:t>anxiety</w:t>
      </w:r>
      <w:r w:rsidRPr="00FE0240">
        <w:rPr>
          <w:rFonts w:ascii="Baskerville Old Face" w:hAnsi="Baskerville Old Face"/>
        </w:rPr>
        <w:t>, nausea</w:t>
      </w:r>
      <w:r>
        <w:rPr>
          <w:rFonts w:ascii="Baskerville Old Face" w:hAnsi="Baskerville Old Face"/>
        </w:rPr>
        <w:t>, muscle tension</w:t>
      </w:r>
      <w:r w:rsidRPr="00FE0240">
        <w:rPr>
          <w:rFonts w:ascii="Baskerville Old Face" w:hAnsi="Baskerville Old Face"/>
        </w:rPr>
        <w:t>.</w:t>
      </w:r>
    </w:p>
    <w:p w14:paraId="712266FB" w14:textId="77777777" w:rsidR="00D80004" w:rsidRPr="00FE0240" w:rsidRDefault="00D80004" w:rsidP="00D80004">
      <w:pPr>
        <w:pStyle w:val="ListParagraph"/>
        <w:numPr>
          <w:ilvl w:val="0"/>
          <w:numId w:val="2"/>
        </w:numPr>
        <w:spacing w:line="360" w:lineRule="auto"/>
        <w:rPr>
          <w:rFonts w:ascii="Baskerville Old Face" w:hAnsi="Baskerville Old Face"/>
        </w:rPr>
      </w:pPr>
      <w:proofErr w:type="gramStart"/>
      <w:r w:rsidRPr="00FE0240">
        <w:rPr>
          <w:rFonts w:ascii="Baskerville Old Face" w:hAnsi="Baskerville Old Face"/>
        </w:rPr>
        <w:t>Subsequent to</w:t>
      </w:r>
      <w:proofErr w:type="gramEnd"/>
      <w:r w:rsidRPr="00FE0240">
        <w:rPr>
          <w:rFonts w:ascii="Baskerville Old Face" w:hAnsi="Baskerville Old Face"/>
        </w:rPr>
        <w:t xml:space="preserve"> the treatment session, the processing of incidents and/or material</w:t>
      </w:r>
    </w:p>
    <w:p w14:paraId="529B6C9B" w14:textId="41D40431" w:rsidR="00D80004" w:rsidRDefault="00D80004" w:rsidP="00D80004">
      <w:pPr>
        <w:pStyle w:val="ListParagraph"/>
        <w:spacing w:line="360" w:lineRule="auto"/>
        <w:rPr>
          <w:rFonts w:ascii="Baskerville Old Face" w:hAnsi="Baskerville Old Face"/>
        </w:rPr>
      </w:pPr>
      <w:r w:rsidRPr="00FE0240">
        <w:rPr>
          <w:rFonts w:ascii="Baskerville Old Face" w:hAnsi="Baskerville Old Face"/>
        </w:rPr>
        <w:t>may continue, and dreams, memories, feelings, etc. may surface.</w:t>
      </w:r>
    </w:p>
    <w:p w14:paraId="325391AA" w14:textId="77777777" w:rsidR="00D80004" w:rsidRPr="00D80004" w:rsidRDefault="00D80004" w:rsidP="00D80004">
      <w:pPr>
        <w:spacing w:line="360" w:lineRule="auto"/>
        <w:rPr>
          <w:rFonts w:ascii="Baskerville Old Face" w:hAnsi="Baskerville Old Face"/>
        </w:rPr>
      </w:pPr>
    </w:p>
    <w:p w14:paraId="2FA25744" w14:textId="77777777" w:rsidR="00D80004" w:rsidRPr="00FE0240" w:rsidRDefault="00D80004" w:rsidP="00D80004">
      <w:pPr>
        <w:spacing w:line="360" w:lineRule="auto"/>
        <w:rPr>
          <w:rFonts w:ascii="Baskerville Old Face" w:hAnsi="Baskerville Old Face"/>
        </w:rPr>
      </w:pPr>
      <w:r w:rsidRPr="00FE0240">
        <w:rPr>
          <w:rFonts w:ascii="Baskerville Old Face" w:hAnsi="Baskerville Old Face"/>
        </w:rPr>
        <w:t xml:space="preserve">I have considered </w:t>
      </w:r>
      <w:r w:rsidRPr="005556F0">
        <w:rPr>
          <w:rFonts w:ascii="Baskerville Old Face" w:hAnsi="Baskerville Old Face"/>
        </w:rPr>
        <w:t>all</w:t>
      </w:r>
      <w:r w:rsidRPr="00FE0240">
        <w:rPr>
          <w:rFonts w:ascii="Baskerville Old Face" w:hAnsi="Baskerville Old Face"/>
        </w:rPr>
        <w:t xml:space="preserve"> the above and I have obtained</w:t>
      </w:r>
      <w:r w:rsidRPr="005556F0">
        <w:rPr>
          <w:rFonts w:ascii="Baskerville Old Face" w:hAnsi="Baskerville Old Face"/>
        </w:rPr>
        <w:t xml:space="preserve"> </w:t>
      </w:r>
      <w:r w:rsidRPr="00FE0240">
        <w:rPr>
          <w:rFonts w:ascii="Baskerville Old Face" w:hAnsi="Baskerville Old Face"/>
        </w:rPr>
        <w:t>whatever additional input and/or professional advice I deemed necessary or appropriate.</w:t>
      </w:r>
    </w:p>
    <w:p w14:paraId="01FAA732" w14:textId="77777777" w:rsidR="00D80004" w:rsidRPr="005556F0" w:rsidRDefault="00D80004" w:rsidP="00D80004">
      <w:pPr>
        <w:rPr>
          <w:rFonts w:ascii="Baskerville Old Face" w:hAnsi="Baskerville Old Face"/>
        </w:rPr>
      </w:pPr>
    </w:p>
    <w:p w14:paraId="2AB5009F" w14:textId="18A273FA" w:rsidR="00D80004" w:rsidRDefault="00D80004" w:rsidP="00D80004">
      <w:pPr>
        <w:spacing w:line="360" w:lineRule="auto"/>
        <w:rPr>
          <w:rFonts w:ascii="Baskerville Old Face" w:hAnsi="Baskerville Old Face"/>
        </w:rPr>
      </w:pPr>
      <w:r w:rsidRPr="00FE0240">
        <w:rPr>
          <w:rFonts w:ascii="Baskerville Old Face" w:hAnsi="Baskerville Old Face"/>
        </w:rPr>
        <w:t xml:space="preserve">By my signature below I hereby consent to receiving </w:t>
      </w:r>
      <w:r>
        <w:rPr>
          <w:rFonts w:ascii="Baskerville Old Face" w:hAnsi="Baskerville Old Face"/>
        </w:rPr>
        <w:t>medicinal psilocybin-assisted therapy as</w:t>
      </w:r>
      <w:r w:rsidRPr="00FE0240">
        <w:rPr>
          <w:rFonts w:ascii="Baskerville Old Face" w:hAnsi="Baskerville Old Face"/>
        </w:rPr>
        <w:t xml:space="preserve"> treatment</w:t>
      </w:r>
      <w:r>
        <w:rPr>
          <w:rFonts w:ascii="Baskerville Old Face" w:hAnsi="Baskerville Old Face"/>
        </w:rPr>
        <w:t xml:space="preserve"> for</w:t>
      </w:r>
      <w:r w:rsidR="00DF5057">
        <w:rPr>
          <w:rFonts w:ascii="Baskerville Old Face" w:hAnsi="Baskerville Old Face"/>
        </w:rPr>
        <w:t xml:space="preserve"> depression</w:t>
      </w:r>
      <w:r w:rsidRPr="00FE0240">
        <w:rPr>
          <w:rFonts w:ascii="Baskerville Old Face" w:hAnsi="Baskerville Old Face"/>
        </w:rPr>
        <w:t>. My signature on this</w:t>
      </w:r>
      <w:r w:rsidRPr="005556F0">
        <w:rPr>
          <w:rFonts w:ascii="Baskerville Old Face" w:hAnsi="Baskerville Old Face"/>
        </w:rPr>
        <w:t xml:space="preserve"> </w:t>
      </w:r>
      <w:r>
        <w:rPr>
          <w:rFonts w:ascii="Baskerville Old Face" w:hAnsi="Baskerville Old Face"/>
        </w:rPr>
        <w:t>Information</w:t>
      </w:r>
      <w:r w:rsidRPr="00FE0240">
        <w:rPr>
          <w:rFonts w:ascii="Baskerville Old Face" w:hAnsi="Baskerville Old Face"/>
        </w:rPr>
        <w:t xml:space="preserve"> and Consent</w:t>
      </w:r>
      <w:r>
        <w:rPr>
          <w:rFonts w:ascii="Baskerville Old Face" w:hAnsi="Baskerville Old Face"/>
        </w:rPr>
        <w:t xml:space="preserve"> form</w:t>
      </w:r>
      <w:r w:rsidRPr="00FE0240">
        <w:rPr>
          <w:rFonts w:ascii="Baskerville Old Face" w:hAnsi="Baskerville Old Face"/>
        </w:rPr>
        <w:t xml:space="preserve"> is free from pressure or influence from any person or entity. I</w:t>
      </w:r>
      <w:r w:rsidRPr="005556F0">
        <w:rPr>
          <w:rFonts w:ascii="Baskerville Old Face" w:hAnsi="Baskerville Old Face"/>
        </w:rPr>
        <w:t xml:space="preserve"> </w:t>
      </w:r>
      <w:r w:rsidRPr="00FE0240">
        <w:rPr>
          <w:rFonts w:ascii="Baskerville Old Face" w:hAnsi="Baskerville Old Face"/>
        </w:rPr>
        <w:t xml:space="preserve">understand I may stop treatment at any time before or </w:t>
      </w:r>
      <w:r>
        <w:rPr>
          <w:rFonts w:ascii="Baskerville Old Face" w:hAnsi="Baskerville Old Face"/>
        </w:rPr>
        <w:t xml:space="preserve">after a </w:t>
      </w:r>
      <w:r w:rsidRPr="00FE0240">
        <w:rPr>
          <w:rFonts w:ascii="Baskerville Old Face" w:hAnsi="Baskerville Old Face"/>
        </w:rPr>
        <w:t>session and that more</w:t>
      </w:r>
      <w:r w:rsidRPr="005556F0">
        <w:rPr>
          <w:rFonts w:ascii="Baskerville Old Face" w:hAnsi="Baskerville Old Face"/>
        </w:rPr>
        <w:t xml:space="preserve"> </w:t>
      </w:r>
      <w:r w:rsidRPr="00FE0240">
        <w:rPr>
          <w:rFonts w:ascii="Baskerville Old Face" w:hAnsi="Baskerville Old Face"/>
        </w:rPr>
        <w:t>than one</w:t>
      </w:r>
      <w:r>
        <w:rPr>
          <w:rFonts w:ascii="Baskerville Old Face" w:hAnsi="Baskerville Old Face"/>
        </w:rPr>
        <w:t xml:space="preserve"> medicinal psilocybin-assisted therapy</w:t>
      </w:r>
      <w:r w:rsidRPr="00FE0240">
        <w:rPr>
          <w:rFonts w:ascii="Baskerville Old Face" w:hAnsi="Baskerville Old Face"/>
        </w:rPr>
        <w:t xml:space="preserve"> session is usually necessary </w:t>
      </w:r>
      <w:r>
        <w:rPr>
          <w:rFonts w:ascii="Baskerville Old Face" w:hAnsi="Baskerville Old Face"/>
        </w:rPr>
        <w:t>for successful</w:t>
      </w:r>
      <w:r w:rsidRPr="00FE0240">
        <w:rPr>
          <w:rFonts w:ascii="Baskerville Old Face" w:hAnsi="Baskerville Old Face"/>
        </w:rPr>
        <w:t xml:space="preserve"> treatment.</w:t>
      </w:r>
    </w:p>
    <w:p w14:paraId="51363E0D" w14:textId="77777777" w:rsidR="00D80004" w:rsidRDefault="00D80004" w:rsidP="00D80004">
      <w:pPr>
        <w:spacing w:line="360" w:lineRule="auto"/>
        <w:rPr>
          <w:rFonts w:ascii="Baskerville Old Face" w:hAnsi="Baskerville Old Face"/>
        </w:rPr>
      </w:pPr>
    </w:p>
    <w:p w14:paraId="2EB3A5E2" w14:textId="0B5FEE0F" w:rsidR="00F967BE" w:rsidRDefault="00D80004" w:rsidP="00D80004">
      <w:pPr>
        <w:rPr>
          <w:rFonts w:ascii="Baskerville Old Face" w:hAnsi="Baskerville Old Face"/>
        </w:rPr>
      </w:pPr>
      <w:r>
        <w:rPr>
          <w:rFonts w:ascii="Baskerville Old Face" w:hAnsi="Baskerville Old Face"/>
        </w:rPr>
        <w:t>Patient</w:t>
      </w:r>
      <w:r w:rsidRPr="00FE0240">
        <w:rPr>
          <w:rFonts w:ascii="Baskerville Old Face" w:hAnsi="Baskerville Old Face"/>
        </w:rPr>
        <w:t xml:space="preserve"> </w:t>
      </w:r>
      <w:proofErr w:type="gramStart"/>
      <w:r w:rsidRPr="00FE0240">
        <w:rPr>
          <w:rFonts w:ascii="Baskerville Old Face" w:hAnsi="Baskerville Old Face"/>
        </w:rPr>
        <w:t>Signature:_</w:t>
      </w:r>
      <w:proofErr w:type="gramEnd"/>
      <w:r w:rsidRPr="00FE0240">
        <w:rPr>
          <w:rFonts w:ascii="Baskerville Old Face" w:hAnsi="Baskerville Old Face"/>
        </w:rPr>
        <w:t>_____________________________________ Date:___________</w:t>
      </w:r>
    </w:p>
    <w:p w14:paraId="7A3C74FC" w14:textId="7C60E8F2" w:rsidR="00D80004" w:rsidRDefault="00D80004" w:rsidP="00D80004">
      <w:pPr>
        <w:rPr>
          <w:rFonts w:ascii="Baskerville Old Face" w:hAnsi="Baskerville Old Face"/>
        </w:rPr>
      </w:pPr>
    </w:p>
    <w:p w14:paraId="2CD5806E" w14:textId="77777777" w:rsidR="00D80004" w:rsidRPr="00D80004" w:rsidRDefault="00D80004" w:rsidP="00D80004">
      <w:pPr>
        <w:rPr>
          <w:rFonts w:ascii="Baskerville Old Face" w:hAnsi="Baskerville Old Face"/>
        </w:rPr>
      </w:pPr>
    </w:p>
    <w:sectPr w:rsidR="00D80004" w:rsidRPr="00D80004" w:rsidSect="00CD02A4">
      <w:headerReference w:type="default" r:id="rId8"/>
      <w:footerReference w:type="default" r:id="rId9"/>
      <w:pgSz w:w="11906" w:h="16838"/>
      <w:pgMar w:top="2127" w:right="1440" w:bottom="1440" w:left="144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D1CE" w14:textId="77777777" w:rsidR="001B350C" w:rsidRDefault="001B350C" w:rsidP="00A341A1">
      <w:r>
        <w:separator/>
      </w:r>
    </w:p>
  </w:endnote>
  <w:endnote w:type="continuationSeparator" w:id="0">
    <w:p w14:paraId="7C511B8C" w14:textId="77777777" w:rsidR="001B350C" w:rsidRDefault="001B350C" w:rsidP="00A341A1">
      <w:r>
        <w:continuationSeparator/>
      </w:r>
    </w:p>
  </w:endnote>
  <w:endnote w:id="1">
    <w:p w14:paraId="48136D0B" w14:textId="77777777" w:rsidR="00D80004" w:rsidRPr="00FE0240" w:rsidRDefault="00D80004" w:rsidP="00D80004">
      <w:pPr>
        <w:pStyle w:val="EndnoteText"/>
        <w:rPr>
          <w:rFonts w:ascii="Baskerville Old Face" w:hAnsi="Baskerville Old Face"/>
        </w:rPr>
      </w:pPr>
      <w:r w:rsidRPr="00FE0240">
        <w:rPr>
          <w:rStyle w:val="EndnoteReference"/>
          <w:rFonts w:ascii="Baskerville Old Face" w:hAnsi="Baskerville Old Face"/>
        </w:rPr>
        <w:endnoteRef/>
      </w:r>
      <w:r w:rsidRPr="00FE0240">
        <w:rPr>
          <w:rFonts w:ascii="Baskerville Old Face" w:hAnsi="Baskerville Old Face"/>
        </w:rPr>
        <w:t xml:space="preserve"> https://www.beyondblue.org.au/the-facts/anxiety/types-of-anxiety/ptsd</w:t>
      </w:r>
    </w:p>
  </w:endnote>
  <w:endnote w:id="2">
    <w:p w14:paraId="2C4B0AAD" w14:textId="77777777" w:rsidR="00D80004" w:rsidRPr="00FE0240" w:rsidRDefault="00D80004" w:rsidP="00D80004">
      <w:pPr>
        <w:pStyle w:val="EndnoteText"/>
        <w:rPr>
          <w:rFonts w:ascii="Baskerville Old Face" w:hAnsi="Baskerville Old Face"/>
        </w:rPr>
      </w:pPr>
      <w:r w:rsidRPr="00FE0240">
        <w:rPr>
          <w:rStyle w:val="EndnoteReference"/>
          <w:rFonts w:ascii="Baskerville Old Face" w:hAnsi="Baskerville Old Face"/>
        </w:rPr>
        <w:endnoteRef/>
      </w:r>
      <w:r w:rsidRPr="00FE0240">
        <w:rPr>
          <w:rFonts w:ascii="Baskerville Old Face" w:hAnsi="Baskerville Old Face"/>
        </w:rPr>
        <w:t xml:space="preserve"> https://maps.org/research-archive/mdma/MDMA-Assisted-Psychotherapy-Treatment-Manual-Version7-19Aug15-FINAL.pdf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inherit">
    <w:altName w:val="Cambria"/>
    <w:charset w:val="00"/>
    <w:family w:val="roman"/>
    <w:pitch w:val="default"/>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F589" w14:textId="2C3CF418" w:rsidR="008554C5" w:rsidRPr="00E073C9" w:rsidRDefault="00092A51" w:rsidP="008554C5">
    <w:pPr>
      <w:pStyle w:val="Footer"/>
      <w:jc w:val="right"/>
    </w:pPr>
    <w:r w:rsidRPr="002A16DF">
      <w:rPr>
        <w:noProof/>
        <w:lang w:val="en-GB" w:eastAsia="zh-CN"/>
      </w:rPr>
      <mc:AlternateContent>
        <mc:Choice Requires="wps">
          <w:drawing>
            <wp:anchor distT="45720" distB="45720" distL="114300" distR="114300" simplePos="0" relativeHeight="251665408" behindDoc="0" locked="0" layoutInCell="1" allowOverlap="1" wp14:anchorId="78A2EF07" wp14:editId="191A9EE9">
              <wp:simplePos x="0" y="0"/>
              <wp:positionH relativeFrom="page">
                <wp:posOffset>5420360</wp:posOffset>
              </wp:positionH>
              <wp:positionV relativeFrom="paragraph">
                <wp:posOffset>-9525</wp:posOffset>
              </wp:positionV>
              <wp:extent cx="1619250" cy="7721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2160"/>
                      </a:xfrm>
                      <a:prstGeom prst="rect">
                        <a:avLst/>
                      </a:prstGeom>
                      <a:noFill/>
                      <a:ln w="9525">
                        <a:noFill/>
                        <a:miter lim="800000"/>
                        <a:headEnd/>
                        <a:tailEnd/>
                      </a:ln>
                    </wps:spPr>
                    <wps:txbx>
                      <w:txbxContent>
                        <w:p w14:paraId="2CFA16D4" w14:textId="77777777" w:rsidR="00092A51" w:rsidRPr="00BA606B" w:rsidRDefault="00092A51" w:rsidP="00092A51">
                          <w:pPr>
                            <w:spacing w:line="192" w:lineRule="auto"/>
                            <w:jc w:val="right"/>
                            <w:rPr>
                              <w:color w:val="808080" w:themeColor="background1" w:themeShade="80"/>
                              <w:sz w:val="20"/>
                              <w:szCs w:val="22"/>
                            </w:rPr>
                          </w:pPr>
                        </w:p>
                        <w:p w14:paraId="114A9FB5" w14:textId="77777777" w:rsidR="00092A51" w:rsidRPr="00BA606B" w:rsidRDefault="00092A51" w:rsidP="00092A51">
                          <w:pPr>
                            <w:spacing w:line="192" w:lineRule="auto"/>
                            <w:jc w:val="right"/>
                            <w:rPr>
                              <w:color w:val="808080" w:themeColor="background1" w:themeShade="80"/>
                              <w:sz w:val="20"/>
                              <w:szCs w:val="22"/>
                            </w:rPr>
                          </w:pPr>
                          <w:r w:rsidRPr="00BA606B">
                            <w:rPr>
                              <w:color w:val="808080" w:themeColor="background1" w:themeShade="80"/>
                              <w:sz w:val="20"/>
                              <w:szCs w:val="22"/>
                            </w:rPr>
                            <w:t>Level 1/10 Dorcas St</w:t>
                          </w:r>
                          <w:r w:rsidRPr="00BA606B">
                            <w:rPr>
                              <w:color w:val="808080" w:themeColor="background1" w:themeShade="80"/>
                              <w:sz w:val="20"/>
                              <w:szCs w:val="22"/>
                            </w:rPr>
                            <w:br/>
                            <w:t>Southbank Vic 3006</w:t>
                          </w:r>
                          <w:r w:rsidRPr="00BA606B">
                            <w:rPr>
                              <w:color w:val="808080" w:themeColor="background1" w:themeShade="80"/>
                              <w:sz w:val="20"/>
                              <w:szCs w:val="22"/>
                            </w:rPr>
                            <w:br/>
                            <w:t>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2EF07" id="_x0000_t202" coordsize="21600,21600" o:spt="202" path="m,l,21600r21600,l21600,xe">
              <v:stroke joinstyle="miter"/>
              <v:path gradientshapeok="t" o:connecttype="rect"/>
            </v:shapetype>
            <v:shape id="Text Box 2" o:spid="_x0000_s1026" type="#_x0000_t202" style="position:absolute;left:0;text-align:left;margin-left:426.8pt;margin-top:-.75pt;width:127.5pt;height:60.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" filled="f" stroked="f">
              <v:textbox>
                <w:txbxContent>
                  <w:p w14:paraId="2CFA16D4" w14:textId="77777777" w:rsidR="00092A51" w:rsidRPr="00BA606B" w:rsidRDefault="00092A51" w:rsidP="00092A51">
                    <w:pPr>
                      <w:spacing w:line="192" w:lineRule="auto"/>
                      <w:jc w:val="right"/>
                      <w:rPr>
                        <w:color w:val="808080" w:themeColor="background1" w:themeShade="80"/>
                        <w:sz w:val="20"/>
                        <w:szCs w:val="22"/>
                      </w:rPr>
                    </w:pPr>
                  </w:p>
                  <w:p w14:paraId="114A9FB5" w14:textId="77777777" w:rsidR="00092A51" w:rsidRPr="00BA606B" w:rsidRDefault="00092A51" w:rsidP="00092A51">
                    <w:pPr>
                      <w:spacing w:line="192" w:lineRule="auto"/>
                      <w:jc w:val="right"/>
                      <w:rPr>
                        <w:color w:val="808080" w:themeColor="background1" w:themeShade="80"/>
                        <w:sz w:val="20"/>
                        <w:szCs w:val="22"/>
                      </w:rPr>
                    </w:pPr>
                    <w:r w:rsidRPr="00BA606B">
                      <w:rPr>
                        <w:color w:val="808080" w:themeColor="background1" w:themeShade="80"/>
                        <w:sz w:val="20"/>
                        <w:szCs w:val="22"/>
                      </w:rPr>
                      <w:t>Level 1/10 Dorcas St</w:t>
                    </w:r>
                    <w:r w:rsidRPr="00BA606B">
                      <w:rPr>
                        <w:color w:val="808080" w:themeColor="background1" w:themeShade="80"/>
                        <w:sz w:val="20"/>
                        <w:szCs w:val="22"/>
                      </w:rPr>
                      <w:br/>
                      <w:t>Southbank Vic 3006</w:t>
                    </w:r>
                    <w:r w:rsidRPr="00BA606B">
                      <w:rPr>
                        <w:color w:val="808080" w:themeColor="background1" w:themeShade="80"/>
                        <w:sz w:val="20"/>
                        <w:szCs w:val="22"/>
                      </w:rPr>
                      <w:br/>
                      <w:t>Australia</w:t>
                    </w:r>
                  </w:p>
                </w:txbxContent>
              </v:textbox>
              <w10:wrap type="square" anchorx="page"/>
            </v:shape>
          </w:pict>
        </mc:Fallback>
      </mc:AlternateContent>
    </w:r>
    <w:r w:rsidRPr="002A16DF">
      <w:rPr>
        <w:noProof/>
        <w:lang w:val="en-GB" w:eastAsia="zh-CN"/>
      </w:rPr>
      <mc:AlternateContent>
        <mc:Choice Requires="wps">
          <w:drawing>
            <wp:anchor distT="45720" distB="45720" distL="114300" distR="114300" simplePos="0" relativeHeight="251664384" behindDoc="0" locked="0" layoutInCell="1" allowOverlap="1" wp14:anchorId="57A8FCED" wp14:editId="396D06C0">
              <wp:simplePos x="0" y="0"/>
              <wp:positionH relativeFrom="page">
                <wp:posOffset>617855</wp:posOffset>
              </wp:positionH>
              <wp:positionV relativeFrom="paragraph">
                <wp:posOffset>97790</wp:posOffset>
              </wp:positionV>
              <wp:extent cx="2316480" cy="4610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61010"/>
                      </a:xfrm>
                      <a:prstGeom prst="rect">
                        <a:avLst/>
                      </a:prstGeom>
                      <a:noFill/>
                      <a:ln w="9525">
                        <a:noFill/>
                        <a:miter lim="800000"/>
                        <a:headEnd/>
                        <a:tailEnd/>
                      </a:ln>
                    </wps:spPr>
                    <wps:txbx>
                      <w:txbxContent>
                        <w:p w14:paraId="2C101BAB" w14:textId="77777777" w:rsidR="00092A51" w:rsidRPr="00BA606B" w:rsidRDefault="00092A51" w:rsidP="00092A51">
                          <w:pPr>
                            <w:rPr>
                              <w:color w:val="808080" w:themeColor="background1" w:themeShade="80"/>
                              <w:sz w:val="20"/>
                              <w:szCs w:val="20"/>
                            </w:rPr>
                          </w:pPr>
                          <w:r w:rsidRPr="00BA606B">
                            <w:rPr>
                              <w:color w:val="808080" w:themeColor="background1" w:themeShade="80"/>
                              <w:sz w:val="20"/>
                              <w:szCs w:val="20"/>
                            </w:rPr>
                            <w:t>hello@mindmedicineaustralia.org</w:t>
                          </w:r>
                          <w:r w:rsidRPr="00BA606B">
                            <w:rPr>
                              <w:color w:val="808080" w:themeColor="background1" w:themeShade="80"/>
                              <w:sz w:val="20"/>
                              <w:szCs w:val="20"/>
                            </w:rPr>
                            <w:br/>
                            <w:t>www.mindmedicineaustralia.org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FCED" id="_x0000_s1027" type="#_x0000_t202" style="position:absolute;left:0;text-align:left;margin-left:48.65pt;margin-top:7.7pt;width:182.4pt;height:36.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" filled="f" stroked="f">
              <v:textbox>
                <w:txbxContent>
                  <w:p w14:paraId="2C101BAB" w14:textId="77777777" w:rsidR="00092A51" w:rsidRPr="00BA606B" w:rsidRDefault="00092A51" w:rsidP="00092A51">
                    <w:pPr>
                      <w:rPr>
                        <w:color w:val="808080" w:themeColor="background1" w:themeShade="80"/>
                        <w:sz w:val="20"/>
                        <w:szCs w:val="20"/>
                      </w:rPr>
                    </w:pPr>
                    <w:r w:rsidRPr="00BA606B">
                      <w:rPr>
                        <w:color w:val="808080" w:themeColor="background1" w:themeShade="80"/>
                        <w:sz w:val="20"/>
                        <w:szCs w:val="20"/>
                      </w:rPr>
                      <w:t>hello@mindmedicineaustralia.org</w:t>
                    </w:r>
                    <w:r w:rsidRPr="00BA606B">
                      <w:rPr>
                        <w:color w:val="808080" w:themeColor="background1" w:themeShade="80"/>
                        <w:sz w:val="20"/>
                        <w:szCs w:val="20"/>
                      </w:rPr>
                      <w:br/>
                      <w:t>www.mindmedicineaustralia.org</w:t>
                    </w:r>
                  </w:p>
                </w:txbxContent>
              </v:textbox>
              <w10:wrap type="square" anchorx="page"/>
            </v:shape>
          </w:pict>
        </mc:Fallback>
      </mc:AlternateContent>
    </w:r>
    <w:r w:rsidR="00971C8F">
      <w:rPr>
        <w:noProof/>
      </w:rPr>
      <w:softHyphen/>
    </w:r>
    <w:r w:rsidR="008554C5" w:rsidRPr="008554C5">
      <w:t xml:space="preserve"> </w:t>
    </w:r>
  </w:p>
  <w:p w14:paraId="45B62B2B" w14:textId="3B4D85EB" w:rsidR="00092A51" w:rsidRDefault="00092A51" w:rsidP="00092A51">
    <w:pPr>
      <w:pStyle w:val="Footer"/>
    </w:pPr>
    <w:r>
      <w:rPr>
        <w:noProof/>
      </w:rPr>
      <w:softHyphen/>
    </w:r>
  </w:p>
  <w:p w14:paraId="2E082205" w14:textId="40F5607C" w:rsidR="00A341A1" w:rsidRDefault="00A3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47269" w14:textId="77777777" w:rsidR="001B350C" w:rsidRDefault="001B350C" w:rsidP="00A341A1">
      <w:r>
        <w:separator/>
      </w:r>
    </w:p>
  </w:footnote>
  <w:footnote w:type="continuationSeparator" w:id="0">
    <w:p w14:paraId="69535435" w14:textId="77777777" w:rsidR="001B350C" w:rsidRDefault="001B350C" w:rsidP="00A341A1">
      <w:r>
        <w:continuationSeparator/>
      </w:r>
    </w:p>
  </w:footnote>
  <w:footnote w:id="1">
    <w:p w14:paraId="604FD77D" w14:textId="77777777" w:rsidR="00D80004" w:rsidRPr="00376D7C" w:rsidRDefault="00D80004" w:rsidP="00D80004">
      <w:pPr>
        <w:pStyle w:val="FootnoteText"/>
        <w:rPr>
          <w:sz w:val="16"/>
          <w:szCs w:val="16"/>
        </w:rPr>
      </w:pPr>
      <w:r w:rsidRPr="00376D7C">
        <w:rPr>
          <w:rStyle w:val="FootnoteReference"/>
          <w:sz w:val="16"/>
          <w:szCs w:val="16"/>
        </w:rPr>
        <w:footnoteRef/>
      </w:r>
      <w:r w:rsidRPr="00376D7C">
        <w:rPr>
          <w:sz w:val="16"/>
          <w:szCs w:val="16"/>
        </w:rPr>
        <w:t xml:space="preserve"> </w:t>
      </w:r>
      <w:r w:rsidRPr="00376D7C">
        <w:rPr>
          <w:sz w:val="16"/>
          <w:szCs w:val="16"/>
          <w:lang w:val="fr-FR"/>
        </w:rPr>
        <w:t xml:space="preserve">Holmes et al (2018) and </w:t>
      </w:r>
      <w:proofErr w:type="spellStart"/>
      <w:r w:rsidRPr="00376D7C">
        <w:rPr>
          <w:sz w:val="16"/>
          <w:szCs w:val="16"/>
          <w:lang w:val="fr-FR"/>
        </w:rPr>
        <w:t>Cuijpers</w:t>
      </w:r>
      <w:proofErr w:type="spellEnd"/>
      <w:r w:rsidRPr="00376D7C">
        <w:rPr>
          <w:sz w:val="16"/>
          <w:szCs w:val="16"/>
          <w:lang w:val="fr-FR"/>
        </w:rPr>
        <w:t xml:space="preserve"> (2017)</w:t>
      </w:r>
    </w:p>
    <w:p w14:paraId="720AAF46" w14:textId="77777777" w:rsidR="00D80004" w:rsidRPr="00376D7C" w:rsidRDefault="00D80004" w:rsidP="00D80004">
      <w:pPr>
        <w:pStyle w:val="FootnoteText"/>
        <w:rPr>
          <w:sz w:val="16"/>
          <w:szCs w:val="16"/>
        </w:rPr>
      </w:pPr>
      <w:r w:rsidRPr="00376D7C">
        <w:rPr>
          <w:sz w:val="16"/>
          <w:szCs w:val="16"/>
        </w:rPr>
        <w:t xml:space="preserve">De Maat et al (2006) Relative efficacy of psychotherapy and pharmacotherapy in the treatment of depression: A </w:t>
      </w:r>
      <w:proofErr w:type="spellStart"/>
      <w:r w:rsidRPr="00376D7C">
        <w:rPr>
          <w:sz w:val="16"/>
          <w:szCs w:val="16"/>
        </w:rPr>
        <w:t>meta analysis</w:t>
      </w:r>
      <w:proofErr w:type="spellEnd"/>
      <w:r w:rsidRPr="00376D7C">
        <w:rPr>
          <w:sz w:val="16"/>
          <w:szCs w:val="16"/>
        </w:rPr>
        <w:t xml:space="preserve"> 16(5): 566-578</w:t>
      </w:r>
    </w:p>
    <w:p w14:paraId="1EF2FA9B" w14:textId="77777777" w:rsidR="00D80004" w:rsidRPr="00376D7C" w:rsidRDefault="00D80004" w:rsidP="00D80004">
      <w:pPr>
        <w:pStyle w:val="FootnoteText"/>
        <w:rPr>
          <w:sz w:val="16"/>
          <w:szCs w:val="16"/>
        </w:rPr>
      </w:pPr>
      <w:r w:rsidRPr="00376D7C">
        <w:rPr>
          <w:sz w:val="16"/>
          <w:szCs w:val="16"/>
        </w:rPr>
        <w:t>Judd, L. L. (1997). The clinical course of unipolar major depressive disorders. Archives of General Psychiatry, 54(11), 989.</w:t>
      </w:r>
    </w:p>
  </w:footnote>
  <w:footnote w:id="2">
    <w:p w14:paraId="6A84CE9E" w14:textId="77777777" w:rsidR="00D80004" w:rsidRPr="00DF5057" w:rsidRDefault="00D80004" w:rsidP="00D80004">
      <w:pPr>
        <w:pStyle w:val="FootnoteText"/>
        <w:rPr>
          <w:sz w:val="16"/>
          <w:szCs w:val="16"/>
        </w:rPr>
      </w:pPr>
      <w:r w:rsidRPr="00DF5057">
        <w:rPr>
          <w:rStyle w:val="FootnoteReference"/>
        </w:rPr>
        <w:footnoteRef/>
      </w:r>
      <w:r w:rsidRPr="00DF5057">
        <w:t xml:space="preserve"> </w:t>
      </w:r>
      <w:proofErr w:type="spellStart"/>
      <w:r w:rsidRPr="00DF5057">
        <w:rPr>
          <w:sz w:val="16"/>
          <w:szCs w:val="16"/>
        </w:rPr>
        <w:t>Schenberg</w:t>
      </w:r>
      <w:proofErr w:type="spellEnd"/>
      <w:r w:rsidRPr="00DF5057">
        <w:rPr>
          <w:sz w:val="16"/>
          <w:szCs w:val="16"/>
        </w:rPr>
        <w:t>, E. E. S. (2018). Psychedelic-assisted psychotherapy… </w:t>
      </w:r>
      <w:r w:rsidRPr="00DF5057">
        <w:rPr>
          <w:i/>
          <w:iCs/>
          <w:sz w:val="16"/>
          <w:szCs w:val="16"/>
        </w:rPr>
        <w:t>Frontiers in pharmacology</w:t>
      </w:r>
      <w:r w:rsidRPr="00DF5057">
        <w:rPr>
          <w:sz w:val="16"/>
          <w:szCs w:val="16"/>
        </w:rPr>
        <w:t>, </w:t>
      </w:r>
      <w:r w:rsidRPr="00DF5057">
        <w:rPr>
          <w:i/>
          <w:iCs/>
          <w:sz w:val="16"/>
          <w:szCs w:val="16"/>
        </w:rPr>
        <w:t>9</w:t>
      </w:r>
      <w:r w:rsidRPr="00DF5057">
        <w:rPr>
          <w:sz w:val="16"/>
          <w:szCs w:val="16"/>
        </w:rPr>
        <w:t>, 733.</w:t>
      </w:r>
    </w:p>
    <w:p w14:paraId="03F77A17" w14:textId="77777777" w:rsidR="00D80004" w:rsidRPr="00DF5057" w:rsidRDefault="00D80004" w:rsidP="00D80004">
      <w:pPr>
        <w:pStyle w:val="FootnoteText"/>
        <w:rPr>
          <w:sz w:val="16"/>
          <w:szCs w:val="16"/>
        </w:rPr>
      </w:pPr>
      <w:r w:rsidRPr="00DF5057">
        <w:rPr>
          <w:sz w:val="16"/>
          <w:szCs w:val="16"/>
        </w:rPr>
        <w:t xml:space="preserve">Petri, G., et </w:t>
      </w:r>
      <w:proofErr w:type="gramStart"/>
      <w:r w:rsidRPr="00DF5057">
        <w:rPr>
          <w:sz w:val="16"/>
          <w:szCs w:val="16"/>
        </w:rPr>
        <w:t>al(</w:t>
      </w:r>
      <w:proofErr w:type="gramEnd"/>
      <w:r w:rsidRPr="00DF5057">
        <w:rPr>
          <w:sz w:val="16"/>
          <w:szCs w:val="16"/>
        </w:rPr>
        <w:t>2014). Homological scaffolds of brain functional networks. </w:t>
      </w:r>
      <w:r w:rsidRPr="00DF5057">
        <w:rPr>
          <w:i/>
          <w:iCs/>
          <w:sz w:val="16"/>
          <w:szCs w:val="16"/>
        </w:rPr>
        <w:t>Journal of The Royal Society Interface</w:t>
      </w:r>
      <w:r w:rsidRPr="00DF5057">
        <w:rPr>
          <w:sz w:val="16"/>
          <w:szCs w:val="16"/>
        </w:rPr>
        <w:t>, 11(101), 20140873.</w:t>
      </w:r>
    </w:p>
  </w:footnote>
  <w:footnote w:id="3">
    <w:p w14:paraId="1EAAB2BD" w14:textId="5730DDF4" w:rsidR="00DF5057" w:rsidRPr="00DF5057" w:rsidRDefault="00DF5057" w:rsidP="00DF5057">
      <w:pPr>
        <w:textAlignment w:val="baseline"/>
        <w:rPr>
          <w:rFonts w:ascii="inherit" w:eastAsia="Times New Roman" w:hAnsi="inherit" w:cs="Open Sans"/>
          <w:sz w:val="22"/>
          <w:szCs w:val="22"/>
          <w:lang w:val="en-AU" w:eastAsia="zh-CN"/>
        </w:rPr>
      </w:pPr>
      <w:r w:rsidRPr="00DF5057">
        <w:rPr>
          <w:rStyle w:val="FootnoteReference"/>
          <w:sz w:val="16"/>
          <w:szCs w:val="16"/>
        </w:rPr>
        <w:footnoteRef/>
      </w:r>
      <w:r w:rsidRPr="00DF5057">
        <w:rPr>
          <w:sz w:val="16"/>
          <w:szCs w:val="16"/>
        </w:rPr>
        <w:t xml:space="preserve"> </w:t>
      </w:r>
      <w:r w:rsidRPr="00DF5057">
        <w:rPr>
          <w:rFonts w:eastAsia="Times New Roman" w:cs="Open Sans"/>
          <w:sz w:val="16"/>
          <w:szCs w:val="16"/>
          <w:lang w:val="en-AU" w:eastAsia="zh-CN"/>
        </w:rPr>
        <w:t>Griffiths, R. R. et al. (2016). Psilocybin produces substantial and sustained decreases in depression and anxiety in patients with life-threatening cancer: A randomized double-blind trial. Journal of psychopharmacology, 30(12), 1181-1197.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DB89" w14:textId="77777777" w:rsidR="00A341A1" w:rsidRDefault="0051269C">
    <w:pPr>
      <w:pStyle w:val="Header"/>
    </w:pPr>
    <w:r>
      <w:rPr>
        <w:noProof/>
        <w:lang w:val="en-GB" w:eastAsia="zh-CN"/>
      </w:rPr>
      <w:drawing>
        <wp:anchor distT="0" distB="0" distL="114300" distR="114300" simplePos="0" relativeHeight="251660288" behindDoc="1" locked="0" layoutInCell="1" allowOverlap="1" wp14:anchorId="05A22449" wp14:editId="3856B2FA">
          <wp:simplePos x="0" y="0"/>
          <wp:positionH relativeFrom="margin">
            <wp:posOffset>1394460</wp:posOffset>
          </wp:positionH>
          <wp:positionV relativeFrom="paragraph">
            <wp:posOffset>-182880</wp:posOffset>
          </wp:positionV>
          <wp:extent cx="3198495" cy="1009650"/>
          <wp:effectExtent l="0" t="0" r="0" b="0"/>
          <wp:wrapTight wrapText="bothSides">
            <wp:wrapPolygon edited="0">
              <wp:start x="1801" y="1630"/>
              <wp:lineTo x="1029" y="4075"/>
              <wp:lineTo x="515" y="6928"/>
              <wp:lineTo x="643" y="8966"/>
              <wp:lineTo x="1672" y="15487"/>
              <wp:lineTo x="1672" y="16709"/>
              <wp:lineTo x="2316" y="19562"/>
              <wp:lineTo x="3088" y="19562"/>
              <wp:lineTo x="4117" y="18747"/>
              <wp:lineTo x="18268" y="15894"/>
              <wp:lineTo x="18397" y="7743"/>
              <wp:lineTo x="16081" y="6521"/>
              <wp:lineTo x="3602" y="1630"/>
              <wp:lineTo x="1801" y="163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ropped.png"/>
                  <pic:cNvPicPr/>
                </pic:nvPicPr>
                <pic:blipFill rotWithShape="1">
                  <a:blip r:embed="rId1">
                    <a:extLst>
                      <a:ext uri="{28A0092B-C50C-407E-A947-70E740481C1C}">
                        <a14:useLocalDpi xmlns:a14="http://schemas.microsoft.com/office/drawing/2010/main" val="0"/>
                      </a:ext>
                    </a:extLst>
                  </a:blip>
                  <a:srcRect l="10615" t="31281" b="31108"/>
                  <a:stretch/>
                </pic:blipFill>
                <pic:spPr bwMode="auto">
                  <a:xfrm>
                    <a:off x="0" y="0"/>
                    <a:ext cx="319849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30087985"/>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4E37"/>
    <w:multiLevelType w:val="hybridMultilevel"/>
    <w:tmpl w:val="CCD6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B2F33"/>
    <w:multiLevelType w:val="multilevel"/>
    <w:tmpl w:val="F94E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43EFA"/>
    <w:multiLevelType w:val="hybridMultilevel"/>
    <w:tmpl w:val="0A0A60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8D"/>
    <w:rsid w:val="000861C6"/>
    <w:rsid w:val="00090D54"/>
    <w:rsid w:val="00092A51"/>
    <w:rsid w:val="000A6401"/>
    <w:rsid w:val="000D531D"/>
    <w:rsid w:val="000E6881"/>
    <w:rsid w:val="000F781A"/>
    <w:rsid w:val="001318D6"/>
    <w:rsid w:val="00137DC5"/>
    <w:rsid w:val="00147E71"/>
    <w:rsid w:val="00167A7B"/>
    <w:rsid w:val="001B350C"/>
    <w:rsid w:val="001B4B34"/>
    <w:rsid w:val="001C58EC"/>
    <w:rsid w:val="001D5957"/>
    <w:rsid w:val="001D6579"/>
    <w:rsid w:val="001D74CB"/>
    <w:rsid w:val="00200230"/>
    <w:rsid w:val="0021526E"/>
    <w:rsid w:val="002231B2"/>
    <w:rsid w:val="00233860"/>
    <w:rsid w:val="00257613"/>
    <w:rsid w:val="00282137"/>
    <w:rsid w:val="00294E8D"/>
    <w:rsid w:val="002B51B4"/>
    <w:rsid w:val="002C0B7C"/>
    <w:rsid w:val="002D5541"/>
    <w:rsid w:val="00321B4E"/>
    <w:rsid w:val="00327BCD"/>
    <w:rsid w:val="00367A4B"/>
    <w:rsid w:val="00390847"/>
    <w:rsid w:val="003B29C0"/>
    <w:rsid w:val="003C0F9C"/>
    <w:rsid w:val="003F3EAE"/>
    <w:rsid w:val="00414C76"/>
    <w:rsid w:val="0043223B"/>
    <w:rsid w:val="00456B6F"/>
    <w:rsid w:val="00463D21"/>
    <w:rsid w:val="00463E48"/>
    <w:rsid w:val="0048575D"/>
    <w:rsid w:val="004D579F"/>
    <w:rsid w:val="004D6310"/>
    <w:rsid w:val="0051269C"/>
    <w:rsid w:val="00536476"/>
    <w:rsid w:val="005578C0"/>
    <w:rsid w:val="00570422"/>
    <w:rsid w:val="00576202"/>
    <w:rsid w:val="005903C1"/>
    <w:rsid w:val="00591EA6"/>
    <w:rsid w:val="005A34C1"/>
    <w:rsid w:val="005B6CED"/>
    <w:rsid w:val="00680D3B"/>
    <w:rsid w:val="006A2E66"/>
    <w:rsid w:val="006B5D42"/>
    <w:rsid w:val="006C266B"/>
    <w:rsid w:val="006F0E09"/>
    <w:rsid w:val="007222EE"/>
    <w:rsid w:val="00752E10"/>
    <w:rsid w:val="007B0D70"/>
    <w:rsid w:val="007C694C"/>
    <w:rsid w:val="007C753E"/>
    <w:rsid w:val="007D0094"/>
    <w:rsid w:val="007D790B"/>
    <w:rsid w:val="00810B29"/>
    <w:rsid w:val="00822393"/>
    <w:rsid w:val="008554C5"/>
    <w:rsid w:val="00896F04"/>
    <w:rsid w:val="008A5E53"/>
    <w:rsid w:val="008B6BEE"/>
    <w:rsid w:val="008E66E9"/>
    <w:rsid w:val="008F1675"/>
    <w:rsid w:val="00906C4F"/>
    <w:rsid w:val="00911146"/>
    <w:rsid w:val="009213E5"/>
    <w:rsid w:val="009228EE"/>
    <w:rsid w:val="0093129E"/>
    <w:rsid w:val="00971C8F"/>
    <w:rsid w:val="0097672C"/>
    <w:rsid w:val="00A26C3E"/>
    <w:rsid w:val="00A341A1"/>
    <w:rsid w:val="00A46A85"/>
    <w:rsid w:val="00A479D5"/>
    <w:rsid w:val="00A709DD"/>
    <w:rsid w:val="00A70C0F"/>
    <w:rsid w:val="00AA0418"/>
    <w:rsid w:val="00AF004F"/>
    <w:rsid w:val="00B02E15"/>
    <w:rsid w:val="00B124CC"/>
    <w:rsid w:val="00B412F7"/>
    <w:rsid w:val="00B54B69"/>
    <w:rsid w:val="00B6703D"/>
    <w:rsid w:val="00B91194"/>
    <w:rsid w:val="00B921EB"/>
    <w:rsid w:val="00BA4B30"/>
    <w:rsid w:val="00BC11E3"/>
    <w:rsid w:val="00BC6226"/>
    <w:rsid w:val="00BD0398"/>
    <w:rsid w:val="00BF62A4"/>
    <w:rsid w:val="00C15DB5"/>
    <w:rsid w:val="00C20275"/>
    <w:rsid w:val="00C33A22"/>
    <w:rsid w:val="00C7326D"/>
    <w:rsid w:val="00C7758C"/>
    <w:rsid w:val="00C817B4"/>
    <w:rsid w:val="00CD02A4"/>
    <w:rsid w:val="00CD0A90"/>
    <w:rsid w:val="00CD0E5D"/>
    <w:rsid w:val="00D30613"/>
    <w:rsid w:val="00D63CEE"/>
    <w:rsid w:val="00D80004"/>
    <w:rsid w:val="00DA3632"/>
    <w:rsid w:val="00DC1AB0"/>
    <w:rsid w:val="00DF5057"/>
    <w:rsid w:val="00E117E0"/>
    <w:rsid w:val="00E471F1"/>
    <w:rsid w:val="00E6226E"/>
    <w:rsid w:val="00E97F60"/>
    <w:rsid w:val="00EA5A88"/>
    <w:rsid w:val="00EC3C22"/>
    <w:rsid w:val="00EC4F24"/>
    <w:rsid w:val="00EE013D"/>
    <w:rsid w:val="00EF1C87"/>
    <w:rsid w:val="00F000EE"/>
    <w:rsid w:val="00F21DFF"/>
    <w:rsid w:val="00F35D15"/>
    <w:rsid w:val="00F42A7B"/>
    <w:rsid w:val="00F860B5"/>
    <w:rsid w:val="00F9397A"/>
    <w:rsid w:val="00F967BE"/>
    <w:rsid w:val="00FB1467"/>
    <w:rsid w:val="00FB5C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1B24"/>
  <w15:chartTrackingRefBased/>
  <w15:docId w15:val="{088DF0B5-4F10-4CD2-BFC0-EDC0DE1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81A"/>
    <w:pPr>
      <w:spacing w:after="0" w:line="240" w:lineRule="auto"/>
    </w:pPr>
    <w:rPr>
      <w:sz w:val="24"/>
      <w:szCs w:val="24"/>
      <w:lang w:val="en-GB"/>
    </w:rPr>
  </w:style>
  <w:style w:type="paragraph" w:styleId="Heading1">
    <w:name w:val="heading 1"/>
    <w:basedOn w:val="Normal"/>
    <w:next w:val="Normal"/>
    <w:link w:val="Heading1Char"/>
    <w:uiPriority w:val="9"/>
    <w:qFormat/>
    <w:rsid w:val="00367A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D70"/>
    <w:pPr>
      <w:keepNext/>
      <w:keepLines/>
      <w:spacing w:before="40" w:line="259" w:lineRule="auto"/>
      <w:outlineLvl w:val="1"/>
    </w:pPr>
    <w:rPr>
      <w:rFonts w:asciiTheme="majorHAnsi" w:eastAsiaTheme="majorEastAsia" w:hAnsiTheme="majorHAnsi" w:cstheme="majorBidi"/>
      <w:b/>
      <w:color w:val="660033"/>
      <w:sz w:val="25"/>
      <w:szCs w:val="26"/>
      <w:lang w:val="en-AU"/>
    </w:rPr>
  </w:style>
  <w:style w:type="paragraph" w:styleId="Heading3">
    <w:name w:val="heading 3"/>
    <w:basedOn w:val="Normal"/>
    <w:next w:val="Normal"/>
    <w:link w:val="Heading3Char"/>
    <w:uiPriority w:val="9"/>
    <w:unhideWhenUsed/>
    <w:qFormat/>
    <w:rsid w:val="007B0D70"/>
    <w:pPr>
      <w:keepNext/>
      <w:keepLines/>
      <w:spacing w:before="40" w:line="259" w:lineRule="auto"/>
      <w:outlineLvl w:val="2"/>
    </w:pPr>
    <w:rPr>
      <w:rFonts w:asciiTheme="majorHAnsi" w:eastAsiaTheme="majorEastAsia" w:hAnsiTheme="majorHAnsi" w:cstheme="majorBidi"/>
      <w:i/>
      <w:color w:val="9900CC"/>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1A1"/>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A341A1"/>
  </w:style>
  <w:style w:type="paragraph" w:styleId="Footer">
    <w:name w:val="footer"/>
    <w:basedOn w:val="Normal"/>
    <w:link w:val="FooterChar"/>
    <w:uiPriority w:val="99"/>
    <w:unhideWhenUsed/>
    <w:rsid w:val="00A341A1"/>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A341A1"/>
  </w:style>
  <w:style w:type="character" w:customStyle="1" w:styleId="Heading2Char">
    <w:name w:val="Heading 2 Char"/>
    <w:basedOn w:val="DefaultParagraphFont"/>
    <w:link w:val="Heading2"/>
    <w:uiPriority w:val="9"/>
    <w:rsid w:val="007B0D70"/>
    <w:rPr>
      <w:rFonts w:asciiTheme="majorHAnsi" w:eastAsiaTheme="majorEastAsia" w:hAnsiTheme="majorHAnsi" w:cstheme="majorBidi"/>
      <w:b/>
      <w:color w:val="660033"/>
      <w:sz w:val="25"/>
      <w:szCs w:val="26"/>
    </w:rPr>
  </w:style>
  <w:style w:type="character" w:customStyle="1" w:styleId="Heading3Char">
    <w:name w:val="Heading 3 Char"/>
    <w:basedOn w:val="DefaultParagraphFont"/>
    <w:link w:val="Heading3"/>
    <w:uiPriority w:val="9"/>
    <w:rsid w:val="007B0D70"/>
    <w:rPr>
      <w:rFonts w:asciiTheme="majorHAnsi" w:eastAsiaTheme="majorEastAsia" w:hAnsiTheme="majorHAnsi" w:cstheme="majorBidi"/>
      <w:i/>
      <w:color w:val="9900CC"/>
      <w:sz w:val="24"/>
      <w:szCs w:val="24"/>
    </w:rPr>
  </w:style>
  <w:style w:type="paragraph" w:styleId="NoSpacing">
    <w:name w:val="No Spacing"/>
    <w:link w:val="NoSpacingChar"/>
    <w:uiPriority w:val="1"/>
    <w:qFormat/>
    <w:rsid w:val="007B0D70"/>
    <w:pPr>
      <w:spacing w:after="0" w:line="240" w:lineRule="auto"/>
    </w:pPr>
    <w:rPr>
      <w:rFonts w:eastAsiaTheme="minorEastAsia"/>
      <w:color w:val="660033"/>
      <w:sz w:val="24"/>
      <w:lang w:val="en-US"/>
    </w:rPr>
  </w:style>
  <w:style w:type="character" w:customStyle="1" w:styleId="NoSpacingChar">
    <w:name w:val="No Spacing Char"/>
    <w:basedOn w:val="DefaultParagraphFont"/>
    <w:link w:val="NoSpacing"/>
    <w:uiPriority w:val="1"/>
    <w:rsid w:val="007B0D70"/>
    <w:rPr>
      <w:rFonts w:eastAsiaTheme="minorEastAsia"/>
      <w:color w:val="660033"/>
      <w:sz w:val="24"/>
      <w:lang w:val="en-US"/>
    </w:rPr>
  </w:style>
  <w:style w:type="paragraph" w:styleId="EndnoteText">
    <w:name w:val="endnote text"/>
    <w:basedOn w:val="Normal"/>
    <w:link w:val="EndnoteTextChar"/>
    <w:uiPriority w:val="99"/>
    <w:semiHidden/>
    <w:unhideWhenUsed/>
    <w:rsid w:val="007B0D70"/>
    <w:rPr>
      <w:sz w:val="20"/>
      <w:szCs w:val="20"/>
      <w:lang w:val="en-AU"/>
    </w:rPr>
  </w:style>
  <w:style w:type="character" w:customStyle="1" w:styleId="EndnoteTextChar">
    <w:name w:val="Endnote Text Char"/>
    <w:basedOn w:val="DefaultParagraphFont"/>
    <w:link w:val="EndnoteText"/>
    <w:uiPriority w:val="99"/>
    <w:semiHidden/>
    <w:rsid w:val="007B0D70"/>
    <w:rPr>
      <w:sz w:val="20"/>
      <w:szCs w:val="20"/>
    </w:rPr>
  </w:style>
  <w:style w:type="character" w:styleId="EndnoteReference">
    <w:name w:val="endnote reference"/>
    <w:basedOn w:val="DefaultParagraphFont"/>
    <w:uiPriority w:val="99"/>
    <w:semiHidden/>
    <w:unhideWhenUsed/>
    <w:rsid w:val="007B0D70"/>
    <w:rPr>
      <w:vertAlign w:val="superscript"/>
    </w:rPr>
  </w:style>
  <w:style w:type="paragraph" w:styleId="Bibliography">
    <w:name w:val="Bibliography"/>
    <w:basedOn w:val="Normal"/>
    <w:next w:val="Normal"/>
    <w:uiPriority w:val="37"/>
    <w:unhideWhenUsed/>
    <w:rsid w:val="007B0D70"/>
    <w:pPr>
      <w:spacing w:after="160" w:line="259" w:lineRule="auto"/>
    </w:pPr>
    <w:rPr>
      <w:sz w:val="22"/>
      <w:szCs w:val="22"/>
      <w:lang w:val="en-AU"/>
    </w:rPr>
  </w:style>
  <w:style w:type="paragraph" w:customStyle="1" w:styleId="Body">
    <w:name w:val="Body"/>
    <w:rsid w:val="007B0D70"/>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7D0094"/>
    <w:pPr>
      <w:spacing w:line="360" w:lineRule="auto"/>
      <w:contextualSpacing/>
    </w:pPr>
    <w:rPr>
      <w:rFonts w:asciiTheme="majorHAnsi" w:eastAsiaTheme="majorEastAsia" w:hAnsiTheme="majorHAnsi" w:cstheme="majorBidi"/>
      <w:color w:val="660033"/>
      <w:spacing w:val="-10"/>
      <w:kern w:val="28"/>
      <w:sz w:val="32"/>
      <w:szCs w:val="56"/>
      <w:lang w:val="en-AU"/>
    </w:rPr>
  </w:style>
  <w:style w:type="character" w:customStyle="1" w:styleId="TitleChar">
    <w:name w:val="Title Char"/>
    <w:basedOn w:val="DefaultParagraphFont"/>
    <w:link w:val="Title"/>
    <w:uiPriority w:val="10"/>
    <w:rsid w:val="007D0094"/>
    <w:rPr>
      <w:rFonts w:asciiTheme="majorHAnsi" w:eastAsiaTheme="majorEastAsia" w:hAnsiTheme="majorHAnsi" w:cstheme="majorBidi"/>
      <w:color w:val="660033"/>
      <w:spacing w:val="-10"/>
      <w:kern w:val="28"/>
      <w:sz w:val="32"/>
      <w:szCs w:val="56"/>
    </w:rPr>
  </w:style>
  <w:style w:type="paragraph" w:styleId="BalloonText">
    <w:name w:val="Balloon Text"/>
    <w:basedOn w:val="Normal"/>
    <w:link w:val="BalloonTextChar"/>
    <w:uiPriority w:val="99"/>
    <w:semiHidden/>
    <w:unhideWhenUsed/>
    <w:rsid w:val="00BA4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30"/>
    <w:rPr>
      <w:rFonts w:ascii="Segoe UI" w:hAnsi="Segoe UI" w:cs="Segoe UI"/>
      <w:sz w:val="18"/>
      <w:szCs w:val="18"/>
    </w:rPr>
  </w:style>
  <w:style w:type="paragraph" w:styleId="NormalWeb">
    <w:name w:val="Normal (Web)"/>
    <w:basedOn w:val="Normal"/>
    <w:uiPriority w:val="99"/>
    <w:semiHidden/>
    <w:unhideWhenUsed/>
    <w:rsid w:val="000F781A"/>
    <w:pPr>
      <w:spacing w:before="100" w:beforeAutospacing="1" w:after="100" w:afterAutospacing="1"/>
    </w:pPr>
    <w:rPr>
      <w:rFonts w:ascii="Times New Roman" w:eastAsia="Times New Roman" w:hAnsi="Times New Roman" w:cs="Times New Roman"/>
      <w:lang w:val="en-AU"/>
    </w:rPr>
  </w:style>
  <w:style w:type="table" w:styleId="TableGrid">
    <w:name w:val="Table Grid"/>
    <w:basedOn w:val="TableNormal"/>
    <w:uiPriority w:val="39"/>
    <w:rsid w:val="002152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1C6"/>
    <w:rPr>
      <w:color w:val="0000FF"/>
      <w:u w:val="single"/>
    </w:rPr>
  </w:style>
  <w:style w:type="character" w:customStyle="1" w:styleId="Heading1Char">
    <w:name w:val="Heading 1 Char"/>
    <w:basedOn w:val="DefaultParagraphFont"/>
    <w:link w:val="Heading1"/>
    <w:uiPriority w:val="9"/>
    <w:rsid w:val="00367A4B"/>
    <w:rPr>
      <w:rFonts w:asciiTheme="majorHAnsi" w:eastAsiaTheme="majorEastAsia" w:hAnsiTheme="majorHAnsi" w:cstheme="majorBidi"/>
      <w:color w:val="2F5496" w:themeColor="accent1" w:themeShade="BF"/>
      <w:sz w:val="32"/>
      <w:szCs w:val="32"/>
      <w:lang w:val="en-GB"/>
    </w:rPr>
  </w:style>
  <w:style w:type="character" w:customStyle="1" w:styleId="UnresolvedMention1">
    <w:name w:val="Unresolved Mention1"/>
    <w:basedOn w:val="DefaultParagraphFont"/>
    <w:uiPriority w:val="99"/>
    <w:semiHidden/>
    <w:unhideWhenUsed/>
    <w:rsid w:val="00294E8D"/>
    <w:rPr>
      <w:color w:val="605E5C"/>
      <w:shd w:val="clear" w:color="auto" w:fill="E1DFDD"/>
    </w:rPr>
  </w:style>
  <w:style w:type="paragraph" w:customStyle="1" w:styleId="ContactInfo">
    <w:name w:val="Contact Info"/>
    <w:basedOn w:val="Normal"/>
    <w:uiPriority w:val="3"/>
    <w:qFormat/>
    <w:rsid w:val="008554C5"/>
    <w:pPr>
      <w:spacing w:after="80" w:line="280" w:lineRule="exact"/>
      <w:ind w:left="6480"/>
      <w:contextualSpacing/>
    </w:pPr>
    <w:rPr>
      <w:color w:val="000000" w:themeColor="text1"/>
      <w:sz w:val="20"/>
      <w:szCs w:val="18"/>
      <w:lang w:val="en-US"/>
    </w:rPr>
  </w:style>
  <w:style w:type="character" w:styleId="Strong">
    <w:name w:val="Strong"/>
    <w:basedOn w:val="DefaultParagraphFont"/>
    <w:uiPriority w:val="22"/>
    <w:qFormat/>
    <w:rsid w:val="00D80004"/>
    <w:rPr>
      <w:b/>
      <w:bCs/>
    </w:rPr>
  </w:style>
  <w:style w:type="paragraph" w:styleId="FootnoteText">
    <w:name w:val="footnote text"/>
    <w:basedOn w:val="Normal"/>
    <w:link w:val="FootnoteTextChar"/>
    <w:uiPriority w:val="99"/>
    <w:unhideWhenUsed/>
    <w:rsid w:val="00D80004"/>
    <w:rPr>
      <w:sz w:val="20"/>
      <w:szCs w:val="20"/>
    </w:rPr>
  </w:style>
  <w:style w:type="character" w:customStyle="1" w:styleId="FootnoteTextChar">
    <w:name w:val="Footnote Text Char"/>
    <w:basedOn w:val="DefaultParagraphFont"/>
    <w:link w:val="FootnoteText"/>
    <w:uiPriority w:val="99"/>
    <w:rsid w:val="00D80004"/>
    <w:rPr>
      <w:sz w:val="20"/>
      <w:szCs w:val="20"/>
      <w:lang w:val="en-GB"/>
    </w:rPr>
  </w:style>
  <w:style w:type="character" w:styleId="FootnoteReference">
    <w:name w:val="footnote reference"/>
    <w:basedOn w:val="DefaultParagraphFont"/>
    <w:uiPriority w:val="99"/>
    <w:semiHidden/>
    <w:unhideWhenUsed/>
    <w:rsid w:val="00D80004"/>
    <w:rPr>
      <w:vertAlign w:val="superscript"/>
    </w:rPr>
  </w:style>
  <w:style w:type="character" w:styleId="Emphasis">
    <w:name w:val="Emphasis"/>
    <w:basedOn w:val="DefaultParagraphFont"/>
    <w:uiPriority w:val="20"/>
    <w:qFormat/>
    <w:rsid w:val="00D80004"/>
    <w:rPr>
      <w:i/>
      <w:iCs/>
    </w:rPr>
  </w:style>
  <w:style w:type="character" w:customStyle="1" w:styleId="apple-converted-space">
    <w:name w:val="apple-converted-space"/>
    <w:basedOn w:val="DefaultParagraphFont"/>
    <w:rsid w:val="00D80004"/>
  </w:style>
  <w:style w:type="paragraph" w:styleId="ListParagraph">
    <w:name w:val="List Paragraph"/>
    <w:basedOn w:val="Normal"/>
    <w:uiPriority w:val="34"/>
    <w:qFormat/>
    <w:rsid w:val="00D80004"/>
    <w:pPr>
      <w:ind w:left="720"/>
      <w:contextualSpacing/>
    </w:pPr>
    <w:rPr>
      <w:rFonts w:ascii="Times New Roman" w:eastAsia="Times New Roman" w:hAnsi="Times New Roman" w:cs="Times New Roman"/>
      <w:lang w:val="en-AU" w:eastAsia="zh-CN"/>
    </w:rPr>
  </w:style>
  <w:style w:type="character" w:styleId="CommentReference">
    <w:name w:val="annotation reference"/>
    <w:basedOn w:val="DefaultParagraphFont"/>
    <w:uiPriority w:val="99"/>
    <w:semiHidden/>
    <w:unhideWhenUsed/>
    <w:rsid w:val="001318D6"/>
    <w:rPr>
      <w:sz w:val="16"/>
      <w:szCs w:val="16"/>
    </w:rPr>
  </w:style>
  <w:style w:type="paragraph" w:styleId="CommentText">
    <w:name w:val="annotation text"/>
    <w:basedOn w:val="Normal"/>
    <w:link w:val="CommentTextChar"/>
    <w:uiPriority w:val="99"/>
    <w:semiHidden/>
    <w:unhideWhenUsed/>
    <w:rsid w:val="001318D6"/>
    <w:rPr>
      <w:sz w:val="20"/>
      <w:szCs w:val="20"/>
    </w:rPr>
  </w:style>
  <w:style w:type="character" w:customStyle="1" w:styleId="CommentTextChar">
    <w:name w:val="Comment Text Char"/>
    <w:basedOn w:val="DefaultParagraphFont"/>
    <w:link w:val="CommentText"/>
    <w:uiPriority w:val="99"/>
    <w:semiHidden/>
    <w:rsid w:val="001318D6"/>
    <w:rPr>
      <w:sz w:val="20"/>
      <w:szCs w:val="20"/>
      <w:lang w:val="en-GB"/>
    </w:rPr>
  </w:style>
  <w:style w:type="paragraph" w:styleId="CommentSubject">
    <w:name w:val="annotation subject"/>
    <w:basedOn w:val="CommentText"/>
    <w:next w:val="CommentText"/>
    <w:link w:val="CommentSubjectChar"/>
    <w:uiPriority w:val="99"/>
    <w:semiHidden/>
    <w:unhideWhenUsed/>
    <w:rsid w:val="001318D6"/>
    <w:rPr>
      <w:b/>
      <w:bCs/>
    </w:rPr>
  </w:style>
  <w:style w:type="character" w:customStyle="1" w:styleId="CommentSubjectChar">
    <w:name w:val="Comment Subject Char"/>
    <w:basedOn w:val="CommentTextChar"/>
    <w:link w:val="CommentSubject"/>
    <w:uiPriority w:val="99"/>
    <w:semiHidden/>
    <w:rsid w:val="001318D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2016">
      <w:bodyDiv w:val="1"/>
      <w:marLeft w:val="0"/>
      <w:marRight w:val="0"/>
      <w:marTop w:val="0"/>
      <w:marBottom w:val="0"/>
      <w:divBdr>
        <w:top w:val="none" w:sz="0" w:space="0" w:color="auto"/>
        <w:left w:val="none" w:sz="0" w:space="0" w:color="auto"/>
        <w:bottom w:val="none" w:sz="0" w:space="0" w:color="auto"/>
        <w:right w:val="none" w:sz="0" w:space="0" w:color="auto"/>
      </w:divBdr>
    </w:div>
    <w:div w:id="1163469019">
      <w:bodyDiv w:val="1"/>
      <w:marLeft w:val="0"/>
      <w:marRight w:val="0"/>
      <w:marTop w:val="0"/>
      <w:marBottom w:val="0"/>
      <w:divBdr>
        <w:top w:val="none" w:sz="0" w:space="0" w:color="auto"/>
        <w:left w:val="none" w:sz="0" w:space="0" w:color="auto"/>
        <w:bottom w:val="none" w:sz="0" w:space="0" w:color="auto"/>
        <w:right w:val="none" w:sz="0" w:space="0" w:color="auto"/>
      </w:divBdr>
      <w:divsChild>
        <w:div w:id="1923220759">
          <w:marLeft w:val="0"/>
          <w:marRight w:val="0"/>
          <w:marTop w:val="0"/>
          <w:marBottom w:val="0"/>
          <w:divBdr>
            <w:top w:val="none" w:sz="0" w:space="0" w:color="auto"/>
            <w:left w:val="none" w:sz="0" w:space="0" w:color="auto"/>
            <w:bottom w:val="none" w:sz="0" w:space="0" w:color="auto"/>
            <w:right w:val="none" w:sz="0" w:space="0" w:color="auto"/>
          </w:divBdr>
          <w:divsChild>
            <w:div w:id="226189219">
              <w:marLeft w:val="0"/>
              <w:marRight w:val="0"/>
              <w:marTop w:val="0"/>
              <w:marBottom w:val="0"/>
              <w:divBdr>
                <w:top w:val="none" w:sz="0" w:space="0" w:color="auto"/>
                <w:left w:val="none" w:sz="0" w:space="0" w:color="auto"/>
                <w:bottom w:val="none" w:sz="0" w:space="0" w:color="auto"/>
                <w:right w:val="none" w:sz="0" w:space="0" w:color="auto"/>
              </w:divBdr>
              <w:divsChild>
                <w:div w:id="787091601">
                  <w:marLeft w:val="0"/>
                  <w:marRight w:val="0"/>
                  <w:marTop w:val="0"/>
                  <w:marBottom w:val="0"/>
                  <w:divBdr>
                    <w:top w:val="none" w:sz="0" w:space="0" w:color="auto"/>
                    <w:left w:val="none" w:sz="0" w:space="0" w:color="auto"/>
                    <w:bottom w:val="none" w:sz="0" w:space="0" w:color="auto"/>
                    <w:right w:val="none" w:sz="0" w:space="0" w:color="auto"/>
                  </w:divBdr>
                </w:div>
              </w:divsChild>
            </w:div>
            <w:div w:id="150681176">
              <w:marLeft w:val="0"/>
              <w:marRight w:val="0"/>
              <w:marTop w:val="0"/>
              <w:marBottom w:val="0"/>
              <w:divBdr>
                <w:top w:val="none" w:sz="0" w:space="0" w:color="auto"/>
                <w:left w:val="none" w:sz="0" w:space="0" w:color="auto"/>
                <w:bottom w:val="none" w:sz="0" w:space="0" w:color="auto"/>
                <w:right w:val="none" w:sz="0" w:space="0" w:color="auto"/>
              </w:divBdr>
            </w:div>
            <w:div w:id="1408258877">
              <w:marLeft w:val="0"/>
              <w:marRight w:val="0"/>
              <w:marTop w:val="0"/>
              <w:marBottom w:val="0"/>
              <w:divBdr>
                <w:top w:val="none" w:sz="0" w:space="0" w:color="auto"/>
                <w:left w:val="none" w:sz="0" w:space="0" w:color="auto"/>
                <w:bottom w:val="none" w:sz="0" w:space="0" w:color="auto"/>
                <w:right w:val="none" w:sz="0" w:space="0" w:color="auto"/>
              </w:divBdr>
            </w:div>
            <w:div w:id="2046057016">
              <w:marLeft w:val="0"/>
              <w:marRight w:val="0"/>
              <w:marTop w:val="0"/>
              <w:marBottom w:val="0"/>
              <w:divBdr>
                <w:top w:val="none" w:sz="0" w:space="0" w:color="auto"/>
                <w:left w:val="none" w:sz="0" w:space="0" w:color="auto"/>
                <w:bottom w:val="none" w:sz="0" w:space="0" w:color="auto"/>
                <w:right w:val="none" w:sz="0" w:space="0" w:color="auto"/>
              </w:divBdr>
            </w:div>
            <w:div w:id="1130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707">
      <w:bodyDiv w:val="1"/>
      <w:marLeft w:val="0"/>
      <w:marRight w:val="0"/>
      <w:marTop w:val="0"/>
      <w:marBottom w:val="0"/>
      <w:divBdr>
        <w:top w:val="none" w:sz="0" w:space="0" w:color="auto"/>
        <w:left w:val="none" w:sz="0" w:space="0" w:color="auto"/>
        <w:bottom w:val="none" w:sz="0" w:space="0" w:color="auto"/>
        <w:right w:val="none" w:sz="0" w:space="0" w:color="auto"/>
      </w:divBdr>
    </w:div>
    <w:div w:id="1946885086">
      <w:bodyDiv w:val="1"/>
      <w:marLeft w:val="0"/>
      <w:marRight w:val="0"/>
      <w:marTop w:val="0"/>
      <w:marBottom w:val="0"/>
      <w:divBdr>
        <w:top w:val="none" w:sz="0" w:space="0" w:color="auto"/>
        <w:left w:val="none" w:sz="0" w:space="0" w:color="auto"/>
        <w:bottom w:val="none" w:sz="0" w:space="0" w:color="auto"/>
        <w:right w:val="none" w:sz="0" w:space="0" w:color="auto"/>
      </w:divBdr>
    </w:div>
    <w:div w:id="2119324474">
      <w:bodyDiv w:val="1"/>
      <w:marLeft w:val="0"/>
      <w:marRight w:val="0"/>
      <w:marTop w:val="0"/>
      <w:marBottom w:val="0"/>
      <w:divBdr>
        <w:top w:val="none" w:sz="0" w:space="0" w:color="auto"/>
        <w:left w:val="none" w:sz="0" w:space="0" w:color="auto"/>
        <w:bottom w:val="none" w:sz="0" w:space="0" w:color="auto"/>
        <w:right w:val="none" w:sz="0" w:space="0" w:color="auto"/>
      </w:divBdr>
    </w:div>
    <w:div w:id="2133089073">
      <w:bodyDiv w:val="1"/>
      <w:marLeft w:val="0"/>
      <w:marRight w:val="0"/>
      <w:marTop w:val="0"/>
      <w:marBottom w:val="0"/>
      <w:divBdr>
        <w:top w:val="none" w:sz="0" w:space="0" w:color="auto"/>
        <w:left w:val="none" w:sz="0" w:space="0" w:color="auto"/>
        <w:bottom w:val="none" w:sz="0" w:space="0" w:color="auto"/>
        <w:right w:val="none" w:sz="0" w:space="0" w:color="auto"/>
      </w:divBdr>
      <w:divsChild>
        <w:div w:id="690421900">
          <w:marLeft w:val="0"/>
          <w:marRight w:val="0"/>
          <w:marTop w:val="0"/>
          <w:marBottom w:val="0"/>
          <w:divBdr>
            <w:top w:val="none" w:sz="0" w:space="0" w:color="auto"/>
            <w:left w:val="none" w:sz="0" w:space="0" w:color="auto"/>
            <w:bottom w:val="none" w:sz="0" w:space="0" w:color="auto"/>
            <w:right w:val="none" w:sz="0" w:space="0" w:color="auto"/>
          </w:divBdr>
          <w:divsChild>
            <w:div w:id="42483066">
              <w:marLeft w:val="0"/>
              <w:marRight w:val="0"/>
              <w:marTop w:val="0"/>
              <w:marBottom w:val="0"/>
              <w:divBdr>
                <w:top w:val="none" w:sz="0" w:space="0" w:color="auto"/>
                <w:left w:val="none" w:sz="0" w:space="0" w:color="auto"/>
                <w:bottom w:val="none" w:sz="0" w:space="0" w:color="auto"/>
                <w:right w:val="none" w:sz="0" w:space="0" w:color="auto"/>
              </w:divBdr>
              <w:divsChild>
                <w:div w:id="827675339">
                  <w:marLeft w:val="0"/>
                  <w:marRight w:val="0"/>
                  <w:marTop w:val="0"/>
                  <w:marBottom w:val="0"/>
                  <w:divBdr>
                    <w:top w:val="none" w:sz="0" w:space="0" w:color="auto"/>
                    <w:left w:val="none" w:sz="0" w:space="0" w:color="auto"/>
                    <w:bottom w:val="none" w:sz="0" w:space="0" w:color="auto"/>
                    <w:right w:val="none" w:sz="0" w:space="0" w:color="auto"/>
                  </w:divBdr>
                </w:div>
                <w:div w:id="1661037939">
                  <w:marLeft w:val="0"/>
                  <w:marRight w:val="0"/>
                  <w:marTop w:val="0"/>
                  <w:marBottom w:val="0"/>
                  <w:divBdr>
                    <w:top w:val="none" w:sz="0" w:space="0" w:color="auto"/>
                    <w:left w:val="none" w:sz="0" w:space="0" w:color="auto"/>
                    <w:bottom w:val="none" w:sz="0" w:space="0" w:color="auto"/>
                    <w:right w:val="none" w:sz="0" w:space="0" w:color="auto"/>
                  </w:divBdr>
                </w:div>
              </w:divsChild>
            </w:div>
            <w:div w:id="2760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OneDrive\Documents\Custom%20Office%20Templates\Mind%20Medici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8DD3-2497-0744-9FC6-C81A7A4B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Medicine Letterhead.dotx</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Warner</dc:creator>
  <cp:keywords/>
  <dc:description/>
  <cp:lastModifiedBy>Renee Harvey</cp:lastModifiedBy>
  <cp:revision>2</cp:revision>
  <dcterms:created xsi:type="dcterms:W3CDTF">2020-06-18T06:08:00Z</dcterms:created>
  <dcterms:modified xsi:type="dcterms:W3CDTF">2020-06-18T06:08:00Z</dcterms:modified>
</cp:coreProperties>
</file>